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45BD" w14:textId="27908324" w:rsidR="00C02436" w:rsidRDefault="00C02436" w:rsidP="00C02436">
      <w:r>
        <w:rPr>
          <w:rFonts w:hint="eastAsia"/>
        </w:rPr>
        <w:t>令和</w:t>
      </w:r>
      <w:r w:rsidR="00711F95">
        <w:rPr>
          <w:rFonts w:hint="eastAsia"/>
        </w:rPr>
        <w:t>７</w:t>
      </w:r>
      <w:r>
        <w:rPr>
          <w:rFonts w:hint="eastAsia"/>
        </w:rPr>
        <w:t>年度　自己評価・施設関係者評価シート</w:t>
      </w:r>
    </w:p>
    <w:p w14:paraId="0BF9E9E9" w14:textId="043C067B" w:rsidR="00C02436" w:rsidRDefault="00C02436" w:rsidP="00C02436">
      <w:r>
        <w:rPr>
          <w:rFonts w:hint="eastAsia"/>
        </w:rPr>
        <w:t>学校法人　遠軽学園　認定こども園　遠軽幼稚園</w:t>
      </w:r>
    </w:p>
    <w:p w14:paraId="0D8F40F3" w14:textId="77777777" w:rsidR="00C02436" w:rsidRDefault="00C02436" w:rsidP="00C02436">
      <w:pPr>
        <w:pStyle w:val="a3"/>
        <w:numPr>
          <w:ilvl w:val="0"/>
          <w:numId w:val="1"/>
        </w:numPr>
        <w:ind w:leftChars="0"/>
      </w:pPr>
      <w:r>
        <w:rPr>
          <w:rFonts w:hint="eastAsia"/>
        </w:rPr>
        <w:t>園の教育目標</w:t>
      </w:r>
    </w:p>
    <w:tbl>
      <w:tblPr>
        <w:tblStyle w:val="a4"/>
        <w:tblW w:w="0" w:type="auto"/>
        <w:tblLook w:val="04A0" w:firstRow="1" w:lastRow="0" w:firstColumn="1" w:lastColumn="0" w:noHBand="0" w:noVBand="1"/>
      </w:tblPr>
      <w:tblGrid>
        <w:gridCol w:w="9736"/>
      </w:tblGrid>
      <w:tr w:rsidR="00C02436" w14:paraId="78384766" w14:textId="77777777" w:rsidTr="00C02436">
        <w:trPr>
          <w:trHeight w:val="2803"/>
        </w:trPr>
        <w:tc>
          <w:tcPr>
            <w:tcW w:w="9736" w:type="dxa"/>
          </w:tcPr>
          <w:p w14:paraId="2443FF36" w14:textId="77777777" w:rsidR="00C02436" w:rsidRDefault="00C02436" w:rsidP="00C02436">
            <w:pPr>
              <w:pStyle w:val="a3"/>
              <w:ind w:leftChars="0" w:left="420"/>
            </w:pPr>
            <w:r>
              <w:rPr>
                <w:rFonts w:hint="eastAsia"/>
              </w:rPr>
              <w:t>本園の園児の教育理念が「１つ１つ目的を持った保育」「子どもが主体となり、環境・遊びを通して心も身体も育む保育」とし、この理念を実現化するにあたっては目標として【げんきに　ほんきで】興味のある遊びに夢中になれる子ども、相手を思いやる気持ちの持った子ども【なかよしこよし】協調性があり表現する力のある子ども【すなおなよい子】を掲げ、理念・目標に導くための環境を整え具現化に努めることを目指している。</w:t>
            </w:r>
          </w:p>
          <w:p w14:paraId="5D3292D8" w14:textId="477D26DB" w:rsidR="00C02436" w:rsidRDefault="00C02436" w:rsidP="00C02436">
            <w:pPr>
              <w:pStyle w:val="a3"/>
              <w:ind w:leftChars="0" w:left="420"/>
            </w:pPr>
            <w:r>
              <w:rPr>
                <w:rFonts w:hint="eastAsia"/>
              </w:rPr>
              <w:t>又、保育理念は「基本的生活習慣の習得」である。主に生活面である排泄、午睡、食事、衣服の着脱等の習得を目標とし日々保育に努めている。</w:t>
            </w:r>
          </w:p>
        </w:tc>
      </w:tr>
    </w:tbl>
    <w:p w14:paraId="2E380D44" w14:textId="77777777" w:rsidR="00C02436" w:rsidRDefault="00C02436" w:rsidP="00C02436">
      <w:pPr>
        <w:pStyle w:val="a3"/>
        <w:numPr>
          <w:ilvl w:val="0"/>
          <w:numId w:val="1"/>
        </w:numPr>
        <w:ind w:leftChars="0"/>
      </w:pPr>
      <w:r>
        <w:rPr>
          <w:rFonts w:hint="eastAsia"/>
        </w:rPr>
        <w:t>本年度の学校評価の具体的な目標や計画</w:t>
      </w:r>
    </w:p>
    <w:tbl>
      <w:tblPr>
        <w:tblStyle w:val="a4"/>
        <w:tblW w:w="0" w:type="auto"/>
        <w:tblLook w:val="04A0" w:firstRow="1" w:lastRow="0" w:firstColumn="1" w:lastColumn="0" w:noHBand="0" w:noVBand="1"/>
      </w:tblPr>
      <w:tblGrid>
        <w:gridCol w:w="9736"/>
      </w:tblGrid>
      <w:tr w:rsidR="00C02436" w14:paraId="0CFD474F" w14:textId="77777777" w:rsidTr="00C02436">
        <w:trPr>
          <w:trHeight w:val="466"/>
        </w:trPr>
        <w:tc>
          <w:tcPr>
            <w:tcW w:w="9736" w:type="dxa"/>
          </w:tcPr>
          <w:p w14:paraId="6C0A031D" w14:textId="77777777" w:rsidR="00C02436" w:rsidRDefault="00C02436" w:rsidP="00C02436">
            <w:r>
              <w:rPr>
                <w:rFonts w:hint="eastAsia"/>
              </w:rPr>
              <w:t>・子ども達が主体的に活動できる保育現場になるよう努める</w:t>
            </w:r>
          </w:p>
          <w:p w14:paraId="7D966067" w14:textId="1232D71C" w:rsidR="006E31C3" w:rsidRPr="006E31C3" w:rsidRDefault="006E31C3" w:rsidP="00C02436">
            <w:r>
              <w:rPr>
                <w:rFonts w:hint="eastAsia"/>
              </w:rPr>
              <w:t>・学年に応じた基本的生活習慣の習得</w:t>
            </w:r>
          </w:p>
        </w:tc>
      </w:tr>
    </w:tbl>
    <w:p w14:paraId="2EF038BF" w14:textId="77777777" w:rsidR="00C02436" w:rsidRDefault="00C02436" w:rsidP="00C02436">
      <w:pPr>
        <w:pStyle w:val="a3"/>
        <w:numPr>
          <w:ilvl w:val="0"/>
          <w:numId w:val="1"/>
        </w:numPr>
        <w:ind w:leftChars="0"/>
      </w:pPr>
      <w:r>
        <w:rPr>
          <w:rFonts w:hint="eastAsia"/>
        </w:rPr>
        <w:t>評価項目の達成及び取り組み状況</w:t>
      </w:r>
    </w:p>
    <w:tbl>
      <w:tblPr>
        <w:tblStyle w:val="a4"/>
        <w:tblW w:w="0" w:type="auto"/>
        <w:tblLook w:val="04A0" w:firstRow="1" w:lastRow="0" w:firstColumn="1" w:lastColumn="0" w:noHBand="0" w:noVBand="1"/>
      </w:tblPr>
      <w:tblGrid>
        <w:gridCol w:w="2434"/>
        <w:gridCol w:w="2434"/>
        <w:gridCol w:w="2434"/>
        <w:gridCol w:w="2434"/>
      </w:tblGrid>
      <w:tr w:rsidR="00C02436" w14:paraId="29575F61" w14:textId="77777777" w:rsidTr="004C3237">
        <w:tc>
          <w:tcPr>
            <w:tcW w:w="2434" w:type="dxa"/>
          </w:tcPr>
          <w:p w14:paraId="50BDB74D" w14:textId="77777777" w:rsidR="00C02436" w:rsidRDefault="00C02436" w:rsidP="004C3237">
            <w:r>
              <w:rPr>
                <w:rFonts w:hint="eastAsia"/>
              </w:rPr>
              <w:t>評価項目</w:t>
            </w:r>
          </w:p>
        </w:tc>
        <w:tc>
          <w:tcPr>
            <w:tcW w:w="2434" w:type="dxa"/>
          </w:tcPr>
          <w:p w14:paraId="192DDC7E" w14:textId="77777777" w:rsidR="00C02436" w:rsidRDefault="00C02436" w:rsidP="004C3237">
            <w:r>
              <w:rPr>
                <w:rFonts w:hint="eastAsia"/>
              </w:rPr>
              <w:t>取組内容</w:t>
            </w:r>
          </w:p>
        </w:tc>
        <w:tc>
          <w:tcPr>
            <w:tcW w:w="2434" w:type="dxa"/>
          </w:tcPr>
          <w:p w14:paraId="0F70873F" w14:textId="77777777" w:rsidR="00C02436" w:rsidRDefault="00C02436" w:rsidP="004C3237">
            <w:r>
              <w:rPr>
                <w:rFonts w:hint="eastAsia"/>
              </w:rPr>
              <w:t>自己評価</w:t>
            </w:r>
          </w:p>
        </w:tc>
        <w:tc>
          <w:tcPr>
            <w:tcW w:w="2434" w:type="dxa"/>
          </w:tcPr>
          <w:p w14:paraId="6B013B93" w14:textId="77777777" w:rsidR="00C02436" w:rsidRDefault="00C02436" w:rsidP="004C3237">
            <w:r>
              <w:rPr>
                <w:rFonts w:hint="eastAsia"/>
              </w:rPr>
              <w:t>評価</w:t>
            </w:r>
          </w:p>
        </w:tc>
      </w:tr>
      <w:tr w:rsidR="00C02436" w14:paraId="618A355D" w14:textId="77777777" w:rsidTr="004C3237">
        <w:tc>
          <w:tcPr>
            <w:tcW w:w="2434" w:type="dxa"/>
          </w:tcPr>
          <w:p w14:paraId="17F2D226" w14:textId="77777777" w:rsidR="00C02436" w:rsidRDefault="00C02436" w:rsidP="004C3237">
            <w:r w:rsidRPr="00AF62CD">
              <w:rPr>
                <w:rFonts w:hint="eastAsia"/>
                <w:b/>
                <w:sz w:val="24"/>
              </w:rPr>
              <w:t>園の教育課程や教育目標の具体化</w:t>
            </w:r>
            <w:r>
              <w:rPr>
                <w:rFonts w:hint="eastAsia"/>
                <w:b/>
                <w:sz w:val="24"/>
              </w:rPr>
              <w:t>を図る</w:t>
            </w:r>
          </w:p>
        </w:tc>
        <w:tc>
          <w:tcPr>
            <w:tcW w:w="2434" w:type="dxa"/>
          </w:tcPr>
          <w:p w14:paraId="5974C156" w14:textId="77777777" w:rsidR="00C02436" w:rsidRDefault="00C02436" w:rsidP="004C3237">
            <w:pPr>
              <w:pStyle w:val="a3"/>
              <w:numPr>
                <w:ilvl w:val="0"/>
                <w:numId w:val="3"/>
              </w:numPr>
              <w:ind w:leftChars="0"/>
            </w:pPr>
            <w:r>
              <w:rPr>
                <w:rFonts w:hint="eastAsia"/>
              </w:rPr>
              <w:t>保育、教育目標の具体化に向け子どもの実態を踏まえた重点目標を設定する</w:t>
            </w:r>
          </w:p>
          <w:p w14:paraId="6F29EFA8" w14:textId="77777777" w:rsidR="00C02436" w:rsidRDefault="00C02436" w:rsidP="004C3237">
            <w:pPr>
              <w:pStyle w:val="a3"/>
              <w:numPr>
                <w:ilvl w:val="0"/>
                <w:numId w:val="3"/>
              </w:numPr>
              <w:ind w:leftChars="0"/>
            </w:pPr>
            <w:r>
              <w:rPr>
                <w:rFonts w:hint="eastAsia"/>
              </w:rPr>
              <w:t>園の特色を踏まえた活動内容になっているか（子どもにどのような経験をさせていくか）</w:t>
            </w:r>
          </w:p>
          <w:p w14:paraId="36DC040E" w14:textId="77777777" w:rsidR="00C02436" w:rsidRDefault="00C02436" w:rsidP="004C3237">
            <w:pPr>
              <w:ind w:leftChars="-1000" w:left="-1050" w:hangingChars="500" w:hanging="1050"/>
            </w:pPr>
          </w:p>
        </w:tc>
        <w:tc>
          <w:tcPr>
            <w:tcW w:w="2434" w:type="dxa"/>
          </w:tcPr>
          <w:p w14:paraId="31946906" w14:textId="51FFD809" w:rsidR="00C02436" w:rsidRDefault="003117DC" w:rsidP="004C3237">
            <w:r>
              <w:rPr>
                <w:rFonts w:hint="eastAsia"/>
              </w:rPr>
              <w:t>＊</w:t>
            </w:r>
            <w:r w:rsidR="00AA57FE">
              <w:rPr>
                <w:rFonts w:hint="eastAsia"/>
              </w:rPr>
              <w:t>園の保育の考え方を全職員に伝え、共通理解を得た中で保育を行っていくことができた</w:t>
            </w:r>
            <w:r w:rsidR="00C02436">
              <w:rPr>
                <w:rFonts w:hint="eastAsia"/>
              </w:rPr>
              <w:t>。</w:t>
            </w:r>
          </w:p>
          <w:p w14:paraId="4AECF910" w14:textId="77777777" w:rsidR="001265CC" w:rsidRDefault="001265CC" w:rsidP="003117DC">
            <w:pPr>
              <w:ind w:leftChars="-500" w:left="-1050" w:firstLineChars="500" w:firstLine="1050"/>
            </w:pPr>
            <w:r>
              <w:rPr>
                <w:rFonts w:hint="eastAsia"/>
              </w:rPr>
              <w:t>子ども達が自主的に</w:t>
            </w:r>
          </w:p>
          <w:p w14:paraId="18EE6B8F" w14:textId="77777777" w:rsidR="003117DC" w:rsidRDefault="001265CC" w:rsidP="00A57B0F">
            <w:pPr>
              <w:ind w:leftChars="-500" w:left="-1050" w:firstLineChars="500" w:firstLine="1050"/>
            </w:pPr>
            <w:r>
              <w:rPr>
                <w:rFonts w:hint="eastAsia"/>
              </w:rPr>
              <w:t>環境を構成した。</w:t>
            </w:r>
          </w:p>
          <w:p w14:paraId="4DD073C2" w14:textId="5B7E0E9D" w:rsidR="00A32A32" w:rsidRDefault="00A32A32" w:rsidP="00A57B0F">
            <w:pPr>
              <w:ind w:leftChars="-500" w:left="-1050" w:firstLineChars="500" w:firstLine="1050"/>
            </w:pPr>
            <w:r>
              <w:rPr>
                <w:rFonts w:hint="eastAsia"/>
              </w:rPr>
              <w:t>＊</w:t>
            </w:r>
            <w:r w:rsidR="00E70E1E">
              <w:rPr>
                <w:rFonts w:hint="eastAsia"/>
              </w:rPr>
              <w:t>子ども達の</w:t>
            </w:r>
            <w:r w:rsidR="00C52AE3">
              <w:rPr>
                <w:rFonts w:hint="eastAsia"/>
              </w:rPr>
              <w:t>発達を考</w:t>
            </w:r>
          </w:p>
          <w:p w14:paraId="3A2470CF" w14:textId="22E61F88" w:rsidR="00C52AE3" w:rsidRDefault="00C52AE3" w:rsidP="00A57B0F">
            <w:pPr>
              <w:ind w:leftChars="-500" w:left="-1050" w:firstLineChars="500" w:firstLine="1050"/>
            </w:pPr>
            <w:r>
              <w:rPr>
                <w:rFonts w:hint="eastAsia"/>
              </w:rPr>
              <w:t>慮しながら</w:t>
            </w:r>
            <w:r w:rsidR="002316D1">
              <w:rPr>
                <w:rFonts w:hint="eastAsia"/>
              </w:rPr>
              <w:t>子ども達が</w:t>
            </w:r>
          </w:p>
          <w:p w14:paraId="4F45C209" w14:textId="414670CF" w:rsidR="002316D1" w:rsidRDefault="002316D1" w:rsidP="00A57B0F">
            <w:pPr>
              <w:ind w:leftChars="-500" w:left="-1050" w:firstLineChars="500" w:firstLine="1050"/>
            </w:pPr>
            <w:r>
              <w:rPr>
                <w:rFonts w:hint="eastAsia"/>
              </w:rPr>
              <w:t>自ら</w:t>
            </w:r>
            <w:r w:rsidR="00EB3133">
              <w:rPr>
                <w:rFonts w:hint="eastAsia"/>
              </w:rPr>
              <w:t>考え、環境を設置し</w:t>
            </w:r>
          </w:p>
          <w:p w14:paraId="4BFCBC7D" w14:textId="7F677A6A" w:rsidR="00EB3133" w:rsidRDefault="00EB3133" w:rsidP="00A57B0F">
            <w:pPr>
              <w:ind w:leftChars="-500" w:left="-1050" w:firstLineChars="500" w:firstLine="1050"/>
            </w:pPr>
            <w:r>
              <w:rPr>
                <w:rFonts w:hint="eastAsia"/>
              </w:rPr>
              <w:t>行動に移していけるよ</w:t>
            </w:r>
          </w:p>
          <w:p w14:paraId="2E8C1E02" w14:textId="320136F0" w:rsidR="00EB3133" w:rsidRDefault="00EB3133" w:rsidP="00A57B0F">
            <w:pPr>
              <w:ind w:leftChars="-500" w:left="-1050" w:firstLineChars="500" w:firstLine="1050"/>
            </w:pPr>
            <w:r>
              <w:rPr>
                <w:rFonts w:hint="eastAsia"/>
              </w:rPr>
              <w:t>うな保育を各学年で</w:t>
            </w:r>
          </w:p>
          <w:p w14:paraId="5816ABB1" w14:textId="706A0078" w:rsidR="00C52AE3" w:rsidRPr="003117DC" w:rsidRDefault="00EB3133" w:rsidP="00EB3133">
            <w:pPr>
              <w:ind w:leftChars="-500" w:left="-1050" w:firstLineChars="500" w:firstLine="1050"/>
              <w:rPr>
                <w:rFonts w:hint="eastAsia"/>
              </w:rPr>
            </w:pPr>
            <w:r>
              <w:rPr>
                <w:rFonts w:hint="eastAsia"/>
              </w:rPr>
              <w:t>進めていけていた。</w:t>
            </w:r>
          </w:p>
        </w:tc>
        <w:tc>
          <w:tcPr>
            <w:tcW w:w="2434" w:type="dxa"/>
          </w:tcPr>
          <w:p w14:paraId="78C599D0" w14:textId="77777777" w:rsidR="00C02436" w:rsidRDefault="00C02436" w:rsidP="004C3237">
            <w:pPr>
              <w:jc w:val="center"/>
            </w:pPr>
            <w:r>
              <w:rPr>
                <w:rFonts w:hint="eastAsia"/>
              </w:rPr>
              <w:t>A</w:t>
            </w:r>
          </w:p>
          <w:p w14:paraId="4FAAABB6" w14:textId="77777777" w:rsidR="00C02436" w:rsidRDefault="00C02436" w:rsidP="004C3237">
            <w:pPr>
              <w:jc w:val="center"/>
            </w:pPr>
          </w:p>
        </w:tc>
      </w:tr>
      <w:tr w:rsidR="00C02436" w14:paraId="5291D879" w14:textId="77777777" w:rsidTr="004C3237">
        <w:tc>
          <w:tcPr>
            <w:tcW w:w="2434" w:type="dxa"/>
          </w:tcPr>
          <w:p w14:paraId="0E2E1F3C" w14:textId="77777777" w:rsidR="00C02436" w:rsidRDefault="00C02436" w:rsidP="004C3237">
            <w:r>
              <w:rPr>
                <w:rFonts w:hint="eastAsia"/>
                <w:b/>
                <w:sz w:val="24"/>
              </w:rPr>
              <w:t>幼児の発達</w:t>
            </w:r>
            <w:r w:rsidRPr="00AF62CD">
              <w:rPr>
                <w:rFonts w:hint="eastAsia"/>
                <w:b/>
                <w:sz w:val="24"/>
              </w:rPr>
              <w:t>に</w:t>
            </w:r>
            <w:r>
              <w:rPr>
                <w:rFonts w:hint="eastAsia"/>
                <w:b/>
                <w:sz w:val="24"/>
              </w:rPr>
              <w:t>合った</w:t>
            </w:r>
            <w:r w:rsidRPr="00AF62CD">
              <w:rPr>
                <w:rFonts w:hint="eastAsia"/>
                <w:b/>
                <w:sz w:val="24"/>
              </w:rPr>
              <w:t>環境構成</w:t>
            </w:r>
            <w:r>
              <w:rPr>
                <w:rFonts w:hint="eastAsia"/>
                <w:b/>
                <w:sz w:val="24"/>
              </w:rPr>
              <w:t>を整える</w:t>
            </w:r>
          </w:p>
        </w:tc>
        <w:tc>
          <w:tcPr>
            <w:tcW w:w="2434" w:type="dxa"/>
          </w:tcPr>
          <w:p w14:paraId="1A70EA3C" w14:textId="77777777" w:rsidR="00C02436" w:rsidRDefault="00C02436" w:rsidP="004C3237">
            <w:pPr>
              <w:pStyle w:val="a3"/>
              <w:numPr>
                <w:ilvl w:val="0"/>
                <w:numId w:val="2"/>
              </w:numPr>
              <w:ind w:leftChars="0"/>
            </w:pPr>
            <w:r>
              <w:rPr>
                <w:rFonts w:hint="eastAsia"/>
              </w:rPr>
              <w:t>子どもの発達状況を捉えた上での環境作りを工夫する</w:t>
            </w:r>
          </w:p>
          <w:p w14:paraId="78D6C46E" w14:textId="77777777" w:rsidR="00C02436" w:rsidRDefault="00C02436" w:rsidP="004C3237">
            <w:pPr>
              <w:pStyle w:val="a3"/>
              <w:numPr>
                <w:ilvl w:val="0"/>
                <w:numId w:val="2"/>
              </w:numPr>
              <w:ind w:leftChars="0"/>
            </w:pPr>
            <w:r>
              <w:rPr>
                <w:rFonts w:hint="eastAsia"/>
              </w:rPr>
              <w:t>遊びの中から子どもの興味関心が何処にあり、どのように発展させていけるか考察していく</w:t>
            </w:r>
          </w:p>
        </w:tc>
        <w:tc>
          <w:tcPr>
            <w:tcW w:w="2434" w:type="dxa"/>
          </w:tcPr>
          <w:p w14:paraId="7656EA14" w14:textId="0B9343DF" w:rsidR="00CA74D1" w:rsidRDefault="00C02436" w:rsidP="00CA74D1">
            <w:pPr>
              <w:ind w:leftChars="33" w:left="69"/>
            </w:pPr>
            <w:r>
              <w:rPr>
                <w:rFonts w:hint="eastAsia"/>
              </w:rPr>
              <w:t>＊</w:t>
            </w:r>
            <w:r w:rsidR="003117DC">
              <w:rPr>
                <w:rFonts w:hint="eastAsia"/>
              </w:rPr>
              <w:t>子ども達</w:t>
            </w:r>
            <w:r w:rsidR="0005287A">
              <w:rPr>
                <w:rFonts w:hint="eastAsia"/>
              </w:rPr>
              <w:t>の</w:t>
            </w:r>
            <w:r w:rsidR="003117DC">
              <w:rPr>
                <w:rFonts w:hint="eastAsia"/>
              </w:rPr>
              <w:t>興味関心が持てる</w:t>
            </w:r>
            <w:r w:rsidR="0005287A">
              <w:rPr>
                <w:rFonts w:hint="eastAsia"/>
              </w:rPr>
              <w:t>物を年齢別で考え環境設定していた。</w:t>
            </w:r>
            <w:r w:rsidR="00653758">
              <w:rPr>
                <w:rFonts w:hint="eastAsia"/>
              </w:rPr>
              <w:t>子ども達が自分で気づいて行動していけるように</w:t>
            </w:r>
            <w:r w:rsidR="00CA74D1">
              <w:rPr>
                <w:rFonts w:hint="eastAsia"/>
              </w:rPr>
              <w:t>担当している</w:t>
            </w:r>
            <w:r w:rsidR="00653758">
              <w:rPr>
                <w:rFonts w:hint="eastAsia"/>
              </w:rPr>
              <w:t>保育</w:t>
            </w:r>
            <w:r w:rsidR="00DA7139">
              <w:rPr>
                <w:rFonts w:hint="eastAsia"/>
              </w:rPr>
              <w:t>教諭</w:t>
            </w:r>
            <w:r w:rsidR="00CA74D1">
              <w:rPr>
                <w:rFonts w:hint="eastAsia"/>
              </w:rPr>
              <w:t>同士</w:t>
            </w:r>
            <w:r w:rsidR="00653758">
              <w:rPr>
                <w:rFonts w:hint="eastAsia"/>
              </w:rPr>
              <w:t>が環境構成をしていた。</w:t>
            </w:r>
          </w:p>
          <w:p w14:paraId="6C660A45" w14:textId="0D8B804E" w:rsidR="00C02436" w:rsidRDefault="00C02436" w:rsidP="004C3237">
            <w:r>
              <w:rPr>
                <w:rFonts w:hint="eastAsia"/>
              </w:rPr>
              <w:t>＊保育園部門は子どもの発達や実際の様子に</w:t>
            </w:r>
            <w:r>
              <w:rPr>
                <w:rFonts w:hint="eastAsia"/>
              </w:rPr>
              <w:lastRenderedPageBreak/>
              <w:t>合わせて環境構成を整えていくように援助してい</w:t>
            </w:r>
            <w:r w:rsidR="00176E93">
              <w:rPr>
                <w:rFonts w:hint="eastAsia"/>
              </w:rPr>
              <w:t>った</w:t>
            </w:r>
            <w:r>
              <w:rPr>
                <w:rFonts w:hint="eastAsia"/>
              </w:rPr>
              <w:t>。</w:t>
            </w:r>
          </w:p>
          <w:p w14:paraId="57F2BE8D" w14:textId="77777777" w:rsidR="00C02436" w:rsidRDefault="00C02436" w:rsidP="004C3237">
            <w:r>
              <w:rPr>
                <w:rFonts w:hint="eastAsia"/>
              </w:rPr>
              <w:t>＊</w:t>
            </w:r>
            <w:r w:rsidR="00D0763D">
              <w:rPr>
                <w:rFonts w:hint="eastAsia"/>
              </w:rPr>
              <w:t>生活面については個々の</w:t>
            </w:r>
            <w:r w:rsidR="00680E38">
              <w:rPr>
                <w:rFonts w:hint="eastAsia"/>
              </w:rPr>
              <w:t>発達</w:t>
            </w:r>
            <w:r w:rsidR="00D0763D">
              <w:rPr>
                <w:rFonts w:hint="eastAsia"/>
              </w:rPr>
              <w:t>状況を</w:t>
            </w:r>
            <w:r w:rsidR="00CB0AB2">
              <w:rPr>
                <w:rFonts w:hint="eastAsia"/>
              </w:rPr>
              <w:t>応じて</w:t>
            </w:r>
            <w:r w:rsidR="00680E38">
              <w:rPr>
                <w:rFonts w:hint="eastAsia"/>
              </w:rPr>
              <w:t>援助を考えていった。</w:t>
            </w:r>
          </w:p>
          <w:p w14:paraId="21A4E664" w14:textId="1BA52980" w:rsidR="001849D2" w:rsidRDefault="00E67B9F" w:rsidP="004C3237">
            <w:r>
              <w:rPr>
                <w:rFonts w:hint="eastAsia"/>
              </w:rPr>
              <w:t>＊</w:t>
            </w:r>
            <w:r w:rsidR="00DF2819">
              <w:rPr>
                <w:rFonts w:hint="eastAsia"/>
              </w:rPr>
              <w:t>園庭を広げ、</w:t>
            </w:r>
            <w:r w:rsidR="001D27D5">
              <w:rPr>
                <w:rFonts w:hint="eastAsia"/>
              </w:rPr>
              <w:t>低年齢の子でも</w:t>
            </w:r>
            <w:r w:rsidR="007C6D49">
              <w:rPr>
                <w:rFonts w:hint="eastAsia"/>
              </w:rPr>
              <w:t>楽しめる環境となった。</w:t>
            </w:r>
          </w:p>
        </w:tc>
        <w:tc>
          <w:tcPr>
            <w:tcW w:w="2434" w:type="dxa"/>
          </w:tcPr>
          <w:p w14:paraId="4E273E67" w14:textId="77777777" w:rsidR="00C02436" w:rsidRDefault="00C02436" w:rsidP="004C3237">
            <w:pPr>
              <w:ind w:firstLineChars="450" w:firstLine="945"/>
            </w:pPr>
            <w:r>
              <w:rPr>
                <w:rFonts w:hint="eastAsia"/>
              </w:rPr>
              <w:lastRenderedPageBreak/>
              <w:t>A</w:t>
            </w:r>
          </w:p>
        </w:tc>
      </w:tr>
      <w:tr w:rsidR="00C02436" w14:paraId="1071B210" w14:textId="77777777" w:rsidTr="004C3237">
        <w:trPr>
          <w:trHeight w:val="699"/>
        </w:trPr>
        <w:tc>
          <w:tcPr>
            <w:tcW w:w="2434" w:type="dxa"/>
          </w:tcPr>
          <w:p w14:paraId="402A78BE" w14:textId="77777777" w:rsidR="00C02436" w:rsidRDefault="00C02436" w:rsidP="004C3237">
            <w:r>
              <w:rPr>
                <w:rFonts w:hint="eastAsia"/>
                <w:b/>
                <w:sz w:val="24"/>
              </w:rPr>
              <w:t>教師としての資質向上を図る為の取り組み</w:t>
            </w:r>
          </w:p>
        </w:tc>
        <w:tc>
          <w:tcPr>
            <w:tcW w:w="2434" w:type="dxa"/>
          </w:tcPr>
          <w:p w14:paraId="3866E23F" w14:textId="77777777" w:rsidR="00C02436" w:rsidRPr="00D52290" w:rsidRDefault="00C02436" w:rsidP="004C3237">
            <w:pPr>
              <w:pStyle w:val="a3"/>
              <w:numPr>
                <w:ilvl w:val="0"/>
                <w:numId w:val="4"/>
              </w:numPr>
              <w:ind w:leftChars="0"/>
              <w:rPr>
                <w:b/>
                <w:sz w:val="24"/>
              </w:rPr>
            </w:pPr>
            <w:r>
              <w:rPr>
                <w:rFonts w:hint="eastAsia"/>
              </w:rPr>
              <w:t>研修に積極的に参加する。また調べ研修したことを職員間で報告し合う</w:t>
            </w:r>
          </w:p>
          <w:p w14:paraId="5E0260D4" w14:textId="77777777" w:rsidR="00C02436" w:rsidRPr="00D52290" w:rsidRDefault="00C02436" w:rsidP="004C3237">
            <w:pPr>
              <w:pStyle w:val="a3"/>
              <w:numPr>
                <w:ilvl w:val="0"/>
                <w:numId w:val="4"/>
              </w:numPr>
              <w:ind w:leftChars="0"/>
              <w:rPr>
                <w:b/>
                <w:sz w:val="24"/>
              </w:rPr>
            </w:pPr>
            <w:r>
              <w:rPr>
                <w:rFonts w:hint="eastAsia"/>
              </w:rPr>
              <w:t>子どもの状況を職員が共通理解しその場に合った対応を心掛ける</w:t>
            </w:r>
          </w:p>
        </w:tc>
        <w:tc>
          <w:tcPr>
            <w:tcW w:w="2434" w:type="dxa"/>
          </w:tcPr>
          <w:p w14:paraId="03A6AB96" w14:textId="77777777" w:rsidR="00680E38" w:rsidRDefault="00C02436" w:rsidP="004C3237">
            <w:pPr>
              <w:ind w:left="630" w:hangingChars="300" w:hanging="630"/>
            </w:pPr>
            <w:r>
              <w:rPr>
                <w:rFonts w:hint="eastAsia"/>
              </w:rPr>
              <w:t>＊</w:t>
            </w:r>
            <w:r w:rsidR="00680E38">
              <w:rPr>
                <w:rFonts w:hint="eastAsia"/>
              </w:rPr>
              <w:t>オンライン研修が増</w:t>
            </w:r>
          </w:p>
          <w:p w14:paraId="31187CDE" w14:textId="77777777" w:rsidR="00680E38" w:rsidRDefault="00680E38" w:rsidP="004C3237">
            <w:pPr>
              <w:ind w:left="630" w:hangingChars="300" w:hanging="630"/>
            </w:pPr>
            <w:r>
              <w:rPr>
                <w:rFonts w:hint="eastAsia"/>
              </w:rPr>
              <w:t>えてから研修を受ける</w:t>
            </w:r>
          </w:p>
          <w:p w14:paraId="7514C2A4" w14:textId="77777777" w:rsidR="004E0688" w:rsidRDefault="00680E38" w:rsidP="004C3237">
            <w:pPr>
              <w:ind w:left="630" w:hangingChars="300" w:hanging="630"/>
            </w:pPr>
            <w:r>
              <w:rPr>
                <w:rFonts w:hint="eastAsia"/>
              </w:rPr>
              <w:t>機会が大幅に増えた。</w:t>
            </w:r>
            <w:r w:rsidR="00CB4379">
              <w:rPr>
                <w:rFonts w:hint="eastAsia"/>
              </w:rPr>
              <w:t>受</w:t>
            </w:r>
          </w:p>
          <w:p w14:paraId="0982CAE8" w14:textId="77777777" w:rsidR="004E0688" w:rsidRDefault="00CB4379" w:rsidP="004C3237">
            <w:pPr>
              <w:ind w:left="630" w:hangingChars="300" w:hanging="630"/>
            </w:pPr>
            <w:r>
              <w:rPr>
                <w:rFonts w:hint="eastAsia"/>
              </w:rPr>
              <w:t>けた研修</w:t>
            </w:r>
            <w:r w:rsidR="004E0688">
              <w:rPr>
                <w:rFonts w:hint="eastAsia"/>
              </w:rPr>
              <w:t>の</w:t>
            </w:r>
            <w:r>
              <w:rPr>
                <w:rFonts w:hint="eastAsia"/>
              </w:rPr>
              <w:t>報告書を通</w:t>
            </w:r>
          </w:p>
          <w:p w14:paraId="4631FEA3" w14:textId="77777777" w:rsidR="004E0688" w:rsidRDefault="00CB4379" w:rsidP="004C3237">
            <w:pPr>
              <w:ind w:left="630" w:hangingChars="300" w:hanging="630"/>
            </w:pPr>
            <w:r>
              <w:rPr>
                <w:rFonts w:hint="eastAsia"/>
              </w:rPr>
              <w:t>して職員全体に周知す</w:t>
            </w:r>
          </w:p>
          <w:p w14:paraId="07BC25D5" w14:textId="5AD5BF02" w:rsidR="004E0688" w:rsidRDefault="00CB4379" w:rsidP="004C3237">
            <w:pPr>
              <w:ind w:left="630" w:hangingChars="300" w:hanging="630"/>
            </w:pPr>
            <w:r>
              <w:rPr>
                <w:rFonts w:hint="eastAsia"/>
              </w:rPr>
              <w:t>る等</w:t>
            </w:r>
            <w:r w:rsidR="00253ED9">
              <w:rPr>
                <w:rFonts w:hint="eastAsia"/>
              </w:rPr>
              <w:t>、</w:t>
            </w:r>
            <w:r>
              <w:rPr>
                <w:rFonts w:hint="eastAsia"/>
              </w:rPr>
              <w:t>学んだことを</w:t>
            </w:r>
            <w:r w:rsidR="004E0688">
              <w:rPr>
                <w:rFonts w:hint="eastAsia"/>
              </w:rPr>
              <w:t>実践</w:t>
            </w:r>
          </w:p>
          <w:p w14:paraId="2A545FEA" w14:textId="5804049D" w:rsidR="00C02436" w:rsidRDefault="004E0688" w:rsidP="004C3237">
            <w:pPr>
              <w:ind w:left="630" w:hangingChars="300" w:hanging="630"/>
            </w:pPr>
            <w:r>
              <w:rPr>
                <w:rFonts w:hint="eastAsia"/>
              </w:rPr>
              <w:t>できるよう環境整えた</w:t>
            </w:r>
            <w:r w:rsidR="00C02436">
              <w:rPr>
                <w:rFonts w:hint="eastAsia"/>
              </w:rPr>
              <w:t>。</w:t>
            </w:r>
          </w:p>
          <w:p w14:paraId="6E135FFD" w14:textId="77777777" w:rsidR="00C02436" w:rsidRDefault="00D37FD3" w:rsidP="004C3237">
            <w:r>
              <w:rPr>
                <w:rFonts w:hint="eastAsia"/>
              </w:rPr>
              <w:t>＊園の保育観を会議で繰り返し話をしていくことで、職員全体が共通理解を持って保育できるようにしていった。</w:t>
            </w:r>
          </w:p>
          <w:p w14:paraId="6453279A" w14:textId="2A6273EC" w:rsidR="007C6D49" w:rsidRDefault="007C6D49" w:rsidP="004C3237">
            <w:r>
              <w:rPr>
                <w:rFonts w:hint="eastAsia"/>
              </w:rPr>
              <w:t>＊</w:t>
            </w:r>
            <w:r w:rsidR="009F2EF4">
              <w:rPr>
                <w:rFonts w:hint="eastAsia"/>
              </w:rPr>
              <w:t>他園に訪問に行き、情報を職員と共有して当園の</w:t>
            </w:r>
            <w:r w:rsidR="00CC678F">
              <w:rPr>
                <w:rFonts w:hint="eastAsia"/>
              </w:rPr>
              <w:t>取り入れるものは入れていった。</w:t>
            </w:r>
          </w:p>
        </w:tc>
        <w:tc>
          <w:tcPr>
            <w:tcW w:w="2434" w:type="dxa"/>
          </w:tcPr>
          <w:p w14:paraId="652325E5" w14:textId="77777777" w:rsidR="00C02436" w:rsidRDefault="00C02436" w:rsidP="004C3237">
            <w:pPr>
              <w:jc w:val="center"/>
            </w:pPr>
            <w:r>
              <w:rPr>
                <w:rFonts w:hint="eastAsia"/>
              </w:rPr>
              <w:t>A</w:t>
            </w:r>
          </w:p>
        </w:tc>
      </w:tr>
      <w:tr w:rsidR="00C02436" w14:paraId="6A65DE5E" w14:textId="77777777" w:rsidTr="004C3237">
        <w:trPr>
          <w:trHeight w:val="1077"/>
        </w:trPr>
        <w:tc>
          <w:tcPr>
            <w:tcW w:w="2434" w:type="dxa"/>
          </w:tcPr>
          <w:p w14:paraId="74C8CA8E" w14:textId="77777777" w:rsidR="00C02436" w:rsidRDefault="00C02436" w:rsidP="004C3237">
            <w:r>
              <w:rPr>
                <w:rFonts w:hint="eastAsia"/>
                <w:b/>
                <w:sz w:val="24"/>
              </w:rPr>
              <w:t>危機管理意識と安全生活</w:t>
            </w:r>
          </w:p>
        </w:tc>
        <w:tc>
          <w:tcPr>
            <w:tcW w:w="2434" w:type="dxa"/>
          </w:tcPr>
          <w:p w14:paraId="560F9302" w14:textId="77777777" w:rsidR="00C02436" w:rsidRDefault="00C02436" w:rsidP="004C3237">
            <w:pPr>
              <w:pStyle w:val="a3"/>
              <w:numPr>
                <w:ilvl w:val="0"/>
                <w:numId w:val="5"/>
              </w:numPr>
              <w:ind w:leftChars="0"/>
            </w:pPr>
            <w:r>
              <w:rPr>
                <w:rFonts w:hint="eastAsia"/>
              </w:rPr>
              <w:t>園内に危険な箇所や遊びがないか、活動は年齢や能力に合っているか</w:t>
            </w:r>
          </w:p>
          <w:p w14:paraId="2E87A372" w14:textId="77777777" w:rsidR="00C02436" w:rsidRPr="007536EE" w:rsidRDefault="00C02436" w:rsidP="004C3237">
            <w:pPr>
              <w:pStyle w:val="a3"/>
              <w:numPr>
                <w:ilvl w:val="0"/>
                <w:numId w:val="5"/>
              </w:numPr>
              <w:ind w:leftChars="0"/>
            </w:pPr>
            <w:r>
              <w:rPr>
                <w:rFonts w:hint="eastAsia"/>
              </w:rPr>
              <w:t>地震、火災、不審者の侵入等の際、子どもの身を守る環境整備</w:t>
            </w:r>
          </w:p>
        </w:tc>
        <w:tc>
          <w:tcPr>
            <w:tcW w:w="2434" w:type="dxa"/>
          </w:tcPr>
          <w:p w14:paraId="19F8863D" w14:textId="77777777" w:rsidR="00253ED9" w:rsidRDefault="00C02436" w:rsidP="004C3237">
            <w:pPr>
              <w:ind w:left="630" w:hangingChars="300" w:hanging="630"/>
            </w:pPr>
            <w:r>
              <w:rPr>
                <w:rFonts w:hint="eastAsia"/>
              </w:rPr>
              <w:t>＊</w:t>
            </w:r>
            <w:r w:rsidR="00253ED9">
              <w:rPr>
                <w:rFonts w:hint="eastAsia"/>
              </w:rPr>
              <w:t>毎月の遊具点検に加</w:t>
            </w:r>
          </w:p>
          <w:p w14:paraId="0B01B963" w14:textId="77777777" w:rsidR="00253ED9" w:rsidRDefault="00253ED9" w:rsidP="004C3237">
            <w:pPr>
              <w:ind w:left="630" w:hangingChars="300" w:hanging="630"/>
            </w:pPr>
            <w:r>
              <w:rPr>
                <w:rFonts w:hint="eastAsia"/>
              </w:rPr>
              <w:t>え、教職員も子どもと遊</w:t>
            </w:r>
          </w:p>
          <w:p w14:paraId="7D18B310" w14:textId="77777777" w:rsidR="00253ED9" w:rsidRDefault="00253ED9" w:rsidP="004C3237">
            <w:pPr>
              <w:ind w:left="630" w:hangingChars="300" w:hanging="630"/>
            </w:pPr>
            <w:r>
              <w:rPr>
                <w:rFonts w:hint="eastAsia"/>
              </w:rPr>
              <w:t>んでいる中で危険箇所</w:t>
            </w:r>
          </w:p>
          <w:p w14:paraId="3860DAB4" w14:textId="77777777" w:rsidR="00253ED9" w:rsidRDefault="00253ED9" w:rsidP="004C3237">
            <w:pPr>
              <w:ind w:left="630" w:hangingChars="300" w:hanging="630"/>
            </w:pPr>
            <w:r>
              <w:rPr>
                <w:rFonts w:hint="eastAsia"/>
              </w:rPr>
              <w:t>がないか確認している。</w:t>
            </w:r>
          </w:p>
          <w:p w14:paraId="24961F96" w14:textId="379A5FFA" w:rsidR="00C02436" w:rsidRDefault="00C02436" w:rsidP="004C3237">
            <w:pPr>
              <w:ind w:left="630" w:hangingChars="300" w:hanging="630"/>
            </w:pPr>
            <w:r>
              <w:rPr>
                <w:rFonts w:hint="eastAsia"/>
              </w:rPr>
              <w:t>地震、火災、不審者の</w:t>
            </w:r>
          </w:p>
          <w:p w14:paraId="2E4688CC" w14:textId="77777777" w:rsidR="00C02436" w:rsidRDefault="00C02436" w:rsidP="004C3237">
            <w:pPr>
              <w:ind w:left="630" w:hangingChars="300" w:hanging="630"/>
            </w:pPr>
            <w:r>
              <w:rPr>
                <w:rFonts w:hint="eastAsia"/>
              </w:rPr>
              <w:t>侵入等があった場合の</w:t>
            </w:r>
          </w:p>
          <w:p w14:paraId="62FAC2A3" w14:textId="77777777" w:rsidR="00C02436" w:rsidRDefault="00C02436" w:rsidP="004C3237">
            <w:pPr>
              <w:ind w:left="630" w:hangingChars="300" w:hanging="630"/>
            </w:pPr>
            <w:r>
              <w:rPr>
                <w:rFonts w:hint="eastAsia"/>
              </w:rPr>
              <w:t>マニュアルを再確認し、</w:t>
            </w:r>
          </w:p>
          <w:p w14:paraId="4909E0D3" w14:textId="77777777" w:rsidR="00C02436" w:rsidRDefault="00C02436" w:rsidP="004C3237">
            <w:pPr>
              <w:ind w:left="630" w:hangingChars="300" w:hanging="630"/>
            </w:pPr>
            <w:r>
              <w:rPr>
                <w:rFonts w:hint="eastAsia"/>
              </w:rPr>
              <w:t>実際に避難がスムーズ</w:t>
            </w:r>
          </w:p>
          <w:p w14:paraId="1B02D0ED" w14:textId="77777777" w:rsidR="00C02436" w:rsidRDefault="00C02436" w:rsidP="004C3237">
            <w:pPr>
              <w:ind w:left="630" w:hangingChars="300" w:hanging="630"/>
            </w:pPr>
            <w:r>
              <w:rPr>
                <w:rFonts w:hint="eastAsia"/>
              </w:rPr>
              <w:t>にできるように配慮し</w:t>
            </w:r>
          </w:p>
          <w:p w14:paraId="5615D882" w14:textId="6203CB83" w:rsidR="00253ED9" w:rsidRDefault="00C02436" w:rsidP="00253ED9">
            <w:pPr>
              <w:ind w:left="630" w:hangingChars="300" w:hanging="630"/>
            </w:pPr>
            <w:r>
              <w:rPr>
                <w:rFonts w:hint="eastAsia"/>
              </w:rPr>
              <w:t>た。</w:t>
            </w:r>
          </w:p>
          <w:p w14:paraId="400CA969" w14:textId="77777777" w:rsidR="00C02436" w:rsidRDefault="00C02436" w:rsidP="004C3237">
            <w:r>
              <w:rPr>
                <w:rFonts w:hint="eastAsia"/>
              </w:rPr>
              <w:t>＊自然災害の避難は「安全指導」として全学年一斉に行っている</w:t>
            </w:r>
          </w:p>
        </w:tc>
        <w:tc>
          <w:tcPr>
            <w:tcW w:w="2434" w:type="dxa"/>
          </w:tcPr>
          <w:p w14:paraId="40CBED92" w14:textId="77777777" w:rsidR="00C02436" w:rsidRDefault="00C02436" w:rsidP="004C3237">
            <w:pPr>
              <w:jc w:val="center"/>
            </w:pPr>
            <w:r>
              <w:rPr>
                <w:rFonts w:hint="eastAsia"/>
              </w:rPr>
              <w:t>A</w:t>
            </w:r>
          </w:p>
        </w:tc>
      </w:tr>
      <w:tr w:rsidR="00C02436" w14:paraId="473F0F16" w14:textId="77777777" w:rsidTr="004C3237">
        <w:trPr>
          <w:trHeight w:val="788"/>
        </w:trPr>
        <w:tc>
          <w:tcPr>
            <w:tcW w:w="2434" w:type="dxa"/>
          </w:tcPr>
          <w:p w14:paraId="61109E4E" w14:textId="77777777" w:rsidR="00C02436" w:rsidRDefault="00C02436" w:rsidP="004C3237">
            <w:r>
              <w:rPr>
                <w:rFonts w:hint="eastAsia"/>
                <w:b/>
                <w:sz w:val="24"/>
              </w:rPr>
              <w:lastRenderedPageBreak/>
              <w:t>保育教具、教材の選定と充実を図る</w:t>
            </w:r>
          </w:p>
        </w:tc>
        <w:tc>
          <w:tcPr>
            <w:tcW w:w="2434" w:type="dxa"/>
          </w:tcPr>
          <w:p w14:paraId="5595EE3A" w14:textId="77777777" w:rsidR="00C02436" w:rsidRDefault="00C02436" w:rsidP="004C3237">
            <w:pPr>
              <w:pStyle w:val="a3"/>
              <w:numPr>
                <w:ilvl w:val="0"/>
                <w:numId w:val="6"/>
              </w:numPr>
              <w:ind w:leftChars="0"/>
            </w:pPr>
            <w:r>
              <w:rPr>
                <w:rFonts w:hint="eastAsia"/>
              </w:rPr>
              <w:t>保育用具の研究を怠らず、保育環境の向上に必要なものを積極的に提案していく</w:t>
            </w:r>
          </w:p>
          <w:p w14:paraId="73E10361" w14:textId="77777777" w:rsidR="00C02436" w:rsidRDefault="00C02436" w:rsidP="004C3237">
            <w:pPr>
              <w:pStyle w:val="a3"/>
              <w:numPr>
                <w:ilvl w:val="0"/>
                <w:numId w:val="6"/>
              </w:numPr>
              <w:ind w:leftChars="0"/>
            </w:pPr>
            <w:r>
              <w:rPr>
                <w:rFonts w:hint="eastAsia"/>
              </w:rPr>
              <w:t>自然に親しめる環境用具を職員間で検討し準備していく</w:t>
            </w:r>
          </w:p>
        </w:tc>
        <w:tc>
          <w:tcPr>
            <w:tcW w:w="2434" w:type="dxa"/>
          </w:tcPr>
          <w:p w14:paraId="48D88E65" w14:textId="77777777" w:rsidR="00EB5874" w:rsidRDefault="00C02436" w:rsidP="00EB5874">
            <w:pPr>
              <w:ind w:left="630" w:hangingChars="300" w:hanging="630"/>
            </w:pPr>
            <w:r>
              <w:rPr>
                <w:rFonts w:hint="eastAsia"/>
              </w:rPr>
              <w:t>＊</w:t>
            </w:r>
            <w:r w:rsidR="00D555DD">
              <w:rPr>
                <w:rFonts w:hint="eastAsia"/>
              </w:rPr>
              <w:t>保育園部門では</w:t>
            </w:r>
            <w:r w:rsidR="00EB5874">
              <w:rPr>
                <w:rFonts w:hint="eastAsia"/>
              </w:rPr>
              <w:t>、</w:t>
            </w:r>
            <w:r w:rsidR="00D555DD">
              <w:rPr>
                <w:rFonts w:hint="eastAsia"/>
              </w:rPr>
              <w:t>学年</w:t>
            </w:r>
          </w:p>
          <w:p w14:paraId="12E3415D" w14:textId="77777777" w:rsidR="00EB5874" w:rsidRDefault="00D555DD" w:rsidP="00EB5874">
            <w:pPr>
              <w:ind w:left="630" w:hangingChars="300" w:hanging="630"/>
            </w:pPr>
            <w:r>
              <w:rPr>
                <w:rFonts w:hint="eastAsia"/>
              </w:rPr>
              <w:t>に応じて興味のある玩</w:t>
            </w:r>
          </w:p>
          <w:p w14:paraId="03864ED3" w14:textId="77777777" w:rsidR="00EB5874" w:rsidRDefault="00D555DD" w:rsidP="00EB5874">
            <w:pPr>
              <w:ind w:left="630" w:hangingChars="300" w:hanging="630"/>
            </w:pPr>
            <w:r>
              <w:rPr>
                <w:rFonts w:hint="eastAsia"/>
              </w:rPr>
              <w:t>具を</w:t>
            </w:r>
            <w:r w:rsidR="00EB5874">
              <w:rPr>
                <w:rFonts w:hint="eastAsia"/>
              </w:rPr>
              <w:t>提供したり、夏には</w:t>
            </w:r>
          </w:p>
          <w:p w14:paraId="0CCD5827" w14:textId="77777777" w:rsidR="008D77B7" w:rsidRDefault="008D77B7" w:rsidP="008D77B7">
            <w:pPr>
              <w:ind w:left="630" w:hangingChars="300" w:hanging="630"/>
            </w:pPr>
            <w:r>
              <w:rPr>
                <w:rFonts w:hint="eastAsia"/>
              </w:rPr>
              <w:t>夏には室内でも水遊び</w:t>
            </w:r>
          </w:p>
          <w:p w14:paraId="00BEC23B" w14:textId="77777777" w:rsidR="008D77B7" w:rsidRDefault="008D77B7" w:rsidP="008D77B7">
            <w:pPr>
              <w:ind w:left="630" w:hangingChars="300" w:hanging="630"/>
            </w:pPr>
            <w:r>
              <w:rPr>
                <w:rFonts w:hint="eastAsia"/>
              </w:rPr>
              <w:t>ができるよう環境整備</w:t>
            </w:r>
          </w:p>
          <w:p w14:paraId="017DD534" w14:textId="0C79246C" w:rsidR="008D77B7" w:rsidRPr="00F21229" w:rsidRDefault="008D77B7" w:rsidP="008D77B7">
            <w:pPr>
              <w:ind w:left="630" w:hangingChars="300" w:hanging="630"/>
            </w:pPr>
            <w:r>
              <w:rPr>
                <w:rFonts w:hint="eastAsia"/>
              </w:rPr>
              <w:t>を行なって</w:t>
            </w:r>
            <w:r w:rsidR="00C725FA">
              <w:rPr>
                <w:rFonts w:hint="eastAsia"/>
              </w:rPr>
              <w:t>い</w:t>
            </w:r>
            <w:r>
              <w:rPr>
                <w:rFonts w:hint="eastAsia"/>
              </w:rPr>
              <w:t>た。</w:t>
            </w:r>
          </w:p>
          <w:p w14:paraId="2ABE832B" w14:textId="77777777" w:rsidR="00C02436" w:rsidRDefault="008D77B7" w:rsidP="008D77B7">
            <w:r>
              <w:rPr>
                <w:rFonts w:hint="eastAsia"/>
              </w:rPr>
              <w:t>＊畑を作って、自然と親しみを持てるように環境を整えた</w:t>
            </w:r>
            <w:r w:rsidR="007849FB">
              <w:rPr>
                <w:rFonts w:hint="eastAsia"/>
              </w:rPr>
              <w:t>。</w:t>
            </w:r>
          </w:p>
          <w:p w14:paraId="066B0082" w14:textId="49B09A6B" w:rsidR="007849FB" w:rsidRDefault="007849FB" w:rsidP="008D77B7">
            <w:r>
              <w:rPr>
                <w:rFonts w:hint="eastAsia"/>
              </w:rPr>
              <w:t>＊</w:t>
            </w:r>
            <w:r w:rsidR="005B7985">
              <w:rPr>
                <w:rFonts w:hint="eastAsia"/>
              </w:rPr>
              <w:t>畑でとれた食材を使って</w:t>
            </w:r>
            <w:r w:rsidR="000413C8">
              <w:rPr>
                <w:rFonts w:hint="eastAsia"/>
              </w:rPr>
              <w:t>ピザ作りや</w:t>
            </w:r>
            <w:r w:rsidR="00180DE2">
              <w:rPr>
                <w:rFonts w:hint="eastAsia"/>
              </w:rPr>
              <w:t>ふかし芋、フライドポテト等を子ども達と</w:t>
            </w:r>
            <w:r w:rsidR="00257822">
              <w:rPr>
                <w:rFonts w:hint="eastAsia"/>
              </w:rPr>
              <w:t>作り食育活度も行った。</w:t>
            </w:r>
          </w:p>
        </w:tc>
        <w:tc>
          <w:tcPr>
            <w:tcW w:w="2434" w:type="dxa"/>
          </w:tcPr>
          <w:p w14:paraId="51FF391E" w14:textId="77777777" w:rsidR="00C02436" w:rsidRPr="007536EE" w:rsidRDefault="00C02436" w:rsidP="004C3237">
            <w:pPr>
              <w:jc w:val="center"/>
            </w:pPr>
            <w:r>
              <w:rPr>
                <w:rFonts w:hint="eastAsia"/>
              </w:rPr>
              <w:t>A</w:t>
            </w:r>
          </w:p>
        </w:tc>
      </w:tr>
      <w:tr w:rsidR="00C02436" w14:paraId="6F9DCFDD" w14:textId="77777777" w:rsidTr="004C3237">
        <w:trPr>
          <w:trHeight w:val="800"/>
        </w:trPr>
        <w:tc>
          <w:tcPr>
            <w:tcW w:w="2434" w:type="dxa"/>
          </w:tcPr>
          <w:p w14:paraId="59329B01" w14:textId="77777777" w:rsidR="00C02436" w:rsidRDefault="00C02436" w:rsidP="004C3237">
            <w:r>
              <w:rPr>
                <w:rFonts w:hint="eastAsia"/>
                <w:b/>
                <w:sz w:val="24"/>
              </w:rPr>
              <w:t>子育て支援としての役割を果たす</w:t>
            </w:r>
          </w:p>
        </w:tc>
        <w:tc>
          <w:tcPr>
            <w:tcW w:w="2434" w:type="dxa"/>
          </w:tcPr>
          <w:p w14:paraId="0571514E" w14:textId="77777777" w:rsidR="00C02436" w:rsidRDefault="00C02436" w:rsidP="004C3237">
            <w:pPr>
              <w:pStyle w:val="a3"/>
              <w:numPr>
                <w:ilvl w:val="0"/>
                <w:numId w:val="7"/>
              </w:numPr>
              <w:ind w:leftChars="0"/>
            </w:pPr>
            <w:r>
              <w:rPr>
                <w:rFonts w:hint="eastAsia"/>
              </w:rPr>
              <w:t>園生活の様子を伝え、子ども自身が成長できるようサポートし、保護者とコニュニケーションをとる</w:t>
            </w:r>
          </w:p>
          <w:p w14:paraId="6748CBF0" w14:textId="77777777" w:rsidR="00C02436" w:rsidRDefault="00C02436" w:rsidP="004C3237">
            <w:pPr>
              <w:pStyle w:val="a3"/>
              <w:numPr>
                <w:ilvl w:val="0"/>
                <w:numId w:val="7"/>
              </w:numPr>
              <w:ind w:leftChars="0"/>
            </w:pPr>
            <w:r>
              <w:rPr>
                <w:rFonts w:hint="eastAsia"/>
              </w:rPr>
              <w:t>子育て支援に努め、親子が楽しめる場を提供すると共に子育て相談に応じる</w:t>
            </w:r>
          </w:p>
        </w:tc>
        <w:tc>
          <w:tcPr>
            <w:tcW w:w="2434" w:type="dxa"/>
          </w:tcPr>
          <w:p w14:paraId="6EC4B5A3" w14:textId="575EE0B3" w:rsidR="00C02436" w:rsidRDefault="00C02436" w:rsidP="004C3237">
            <w:r>
              <w:rPr>
                <w:rFonts w:hint="eastAsia"/>
              </w:rPr>
              <w:t>＊</w:t>
            </w:r>
            <w:r w:rsidR="00B523A5">
              <w:rPr>
                <w:rFonts w:hint="eastAsia"/>
              </w:rPr>
              <w:t>保育園部門は送迎時に子どもの様子を</w:t>
            </w:r>
            <w:r w:rsidR="00257822">
              <w:rPr>
                <w:rFonts w:hint="eastAsia"/>
              </w:rPr>
              <w:t>必ず</w:t>
            </w:r>
            <w:r w:rsidR="00B523A5">
              <w:rPr>
                <w:rFonts w:hint="eastAsia"/>
              </w:rPr>
              <w:t>伝えるようにしている。</w:t>
            </w:r>
            <w:r w:rsidR="00905DCF">
              <w:rPr>
                <w:rFonts w:hint="eastAsia"/>
              </w:rPr>
              <w:t>年２回の</w:t>
            </w:r>
            <w:r>
              <w:rPr>
                <w:rFonts w:hint="eastAsia"/>
              </w:rPr>
              <w:t>保育相談</w:t>
            </w:r>
            <w:r w:rsidR="00905DCF">
              <w:rPr>
                <w:rFonts w:hint="eastAsia"/>
              </w:rPr>
              <w:t>と</w:t>
            </w:r>
            <w:r>
              <w:rPr>
                <w:rFonts w:hint="eastAsia"/>
              </w:rPr>
              <w:t>送迎している保護者にはその日の様子を伝えてコミュニケーションをと</w:t>
            </w:r>
            <w:r w:rsidR="00905DCF">
              <w:rPr>
                <w:rFonts w:hint="eastAsia"/>
              </w:rPr>
              <w:t>っている</w:t>
            </w:r>
            <w:r w:rsidR="00AB23C7">
              <w:rPr>
                <w:rFonts w:hint="eastAsia"/>
              </w:rPr>
              <w:t>。</w:t>
            </w:r>
          </w:p>
          <w:p w14:paraId="0B792D4C" w14:textId="77777777" w:rsidR="00C02436" w:rsidRDefault="00C02436" w:rsidP="004C3237">
            <w:pPr>
              <w:ind w:left="630" w:hangingChars="300" w:hanging="630"/>
            </w:pPr>
            <w:r>
              <w:rPr>
                <w:rFonts w:hint="eastAsia"/>
              </w:rPr>
              <w:t>＊預かり保育では遠軽</w:t>
            </w:r>
          </w:p>
          <w:p w14:paraId="42CB727C" w14:textId="77777777" w:rsidR="00C02436" w:rsidRDefault="00C02436" w:rsidP="004C3237">
            <w:pPr>
              <w:ind w:left="630" w:hangingChars="300" w:hanging="630"/>
            </w:pPr>
            <w:r>
              <w:rPr>
                <w:rFonts w:hint="eastAsia"/>
              </w:rPr>
              <w:t>町の土曜預かりのニー</w:t>
            </w:r>
          </w:p>
          <w:p w14:paraId="508708A6" w14:textId="47DF8858" w:rsidR="00C02436" w:rsidRDefault="00C02436" w:rsidP="0005361E">
            <w:pPr>
              <w:ind w:left="630" w:hangingChars="300" w:hanging="630"/>
            </w:pPr>
            <w:r>
              <w:rPr>
                <w:rFonts w:hint="eastAsia"/>
              </w:rPr>
              <w:t>ズは</w:t>
            </w:r>
            <w:r w:rsidR="0005361E">
              <w:rPr>
                <w:rFonts w:hint="eastAsia"/>
              </w:rPr>
              <w:t>今年度も</w:t>
            </w:r>
            <w:r>
              <w:rPr>
                <w:rFonts w:hint="eastAsia"/>
              </w:rPr>
              <w:t>少ない</w:t>
            </w:r>
            <w:r w:rsidR="0005361E">
              <w:rPr>
                <w:rFonts w:hint="eastAsia"/>
              </w:rPr>
              <w:t>が、</w:t>
            </w:r>
          </w:p>
          <w:p w14:paraId="52E0C694" w14:textId="77777777" w:rsidR="0005361E" w:rsidRDefault="0005361E" w:rsidP="004C3237">
            <w:pPr>
              <w:ind w:left="630" w:hangingChars="300" w:hanging="630"/>
            </w:pPr>
            <w:r>
              <w:rPr>
                <w:rFonts w:hint="eastAsia"/>
              </w:rPr>
              <w:t>就労等の方も増えてき</w:t>
            </w:r>
          </w:p>
          <w:p w14:paraId="44559BC8" w14:textId="77777777" w:rsidR="00494C12" w:rsidRDefault="0005361E" w:rsidP="004C3237">
            <w:pPr>
              <w:ind w:left="630" w:hangingChars="300" w:hanging="630"/>
            </w:pPr>
            <w:r>
              <w:rPr>
                <w:rFonts w:hint="eastAsia"/>
              </w:rPr>
              <w:t>ているので</w:t>
            </w:r>
            <w:r w:rsidR="00494C12">
              <w:rPr>
                <w:rFonts w:hint="eastAsia"/>
              </w:rPr>
              <w:t>人数が多く</w:t>
            </w:r>
          </w:p>
          <w:p w14:paraId="52B6CB5F" w14:textId="77777777" w:rsidR="00494C12" w:rsidRDefault="00494C12" w:rsidP="004C3237">
            <w:pPr>
              <w:ind w:left="630" w:hangingChars="300" w:hanging="630"/>
            </w:pPr>
            <w:r>
              <w:rPr>
                <w:rFonts w:hint="eastAsia"/>
              </w:rPr>
              <w:t>利用されても対応でき</w:t>
            </w:r>
          </w:p>
          <w:p w14:paraId="0F95047B" w14:textId="4FB5FDC7" w:rsidR="00D86798" w:rsidRDefault="00494C12" w:rsidP="000765A5">
            <w:pPr>
              <w:ind w:left="630" w:hangingChars="300" w:hanging="630"/>
            </w:pPr>
            <w:r>
              <w:rPr>
                <w:rFonts w:hint="eastAsia"/>
              </w:rPr>
              <w:t>るようにする。</w:t>
            </w:r>
          </w:p>
          <w:p w14:paraId="6B846CA1" w14:textId="79E7B9C7" w:rsidR="000B19B8" w:rsidRPr="00B37C9E" w:rsidRDefault="000765A5" w:rsidP="00D86798">
            <w:r>
              <w:rPr>
                <w:rFonts w:hint="eastAsia"/>
              </w:rPr>
              <w:t>＊</w:t>
            </w:r>
            <w:r w:rsidR="00F81047">
              <w:rPr>
                <w:rFonts w:hint="eastAsia"/>
              </w:rPr>
              <w:t>HPや</w:t>
            </w:r>
            <w:r w:rsidR="00D86798">
              <w:rPr>
                <w:rFonts w:hint="eastAsia"/>
              </w:rPr>
              <w:t>Instagram等の</w:t>
            </w:r>
            <w:r w:rsidR="000B19B8">
              <w:rPr>
                <w:rFonts w:hint="eastAsia"/>
              </w:rPr>
              <w:t>SNS</w:t>
            </w:r>
            <w:r w:rsidR="00D86798">
              <w:rPr>
                <w:rFonts w:hint="eastAsia"/>
              </w:rPr>
              <w:t>を</w:t>
            </w:r>
            <w:r w:rsidR="00366A96">
              <w:rPr>
                <w:rFonts w:hint="eastAsia"/>
              </w:rPr>
              <w:t>新しく開設し、より多くの保護者や町内の方に</w:t>
            </w:r>
            <w:r w:rsidR="00597780">
              <w:rPr>
                <w:rFonts w:hint="eastAsia"/>
              </w:rPr>
              <w:t>親子教室等の情報を提供できるようになる。</w:t>
            </w:r>
          </w:p>
          <w:p w14:paraId="4DCBB8ED" w14:textId="36EA3CC9" w:rsidR="00C02436" w:rsidRPr="002309BB" w:rsidRDefault="00C02436" w:rsidP="004C3237">
            <w:r>
              <w:rPr>
                <w:rFonts w:hint="eastAsia"/>
              </w:rPr>
              <w:t>＊未就園児教室は</w:t>
            </w:r>
            <w:r w:rsidR="00494C12">
              <w:rPr>
                <w:rFonts w:hint="eastAsia"/>
              </w:rPr>
              <w:t>、</w:t>
            </w:r>
            <w:r w:rsidR="0005361E">
              <w:rPr>
                <w:rFonts w:hint="eastAsia"/>
              </w:rPr>
              <w:t>開催</w:t>
            </w:r>
            <w:r w:rsidR="00494C12">
              <w:rPr>
                <w:rFonts w:hint="eastAsia"/>
              </w:rPr>
              <w:t>回数を多くすることで子育て相談や保護者同</w:t>
            </w:r>
            <w:r w:rsidR="00494C12">
              <w:rPr>
                <w:rFonts w:hint="eastAsia"/>
              </w:rPr>
              <w:lastRenderedPageBreak/>
              <w:t>士の話し合いの場となり、</w:t>
            </w:r>
            <w:r w:rsidR="00B04E9D">
              <w:rPr>
                <w:rFonts w:hint="eastAsia"/>
              </w:rPr>
              <w:t>子供達にとっても憩いの場となっていた。</w:t>
            </w:r>
          </w:p>
        </w:tc>
        <w:tc>
          <w:tcPr>
            <w:tcW w:w="2434" w:type="dxa"/>
          </w:tcPr>
          <w:p w14:paraId="1B824500" w14:textId="77777777" w:rsidR="00C02436" w:rsidRDefault="00C02436" w:rsidP="004C3237">
            <w:pPr>
              <w:jc w:val="center"/>
            </w:pPr>
            <w:r>
              <w:rPr>
                <w:rFonts w:hint="eastAsia"/>
              </w:rPr>
              <w:lastRenderedPageBreak/>
              <w:t>B</w:t>
            </w:r>
          </w:p>
        </w:tc>
      </w:tr>
    </w:tbl>
    <w:p w14:paraId="2AE31CB1" w14:textId="77777777" w:rsidR="00B04E9D" w:rsidRDefault="00B04E9D" w:rsidP="00C02436">
      <w:pPr>
        <w:rPr>
          <w:rFonts w:hint="eastAsia"/>
        </w:rPr>
      </w:pPr>
    </w:p>
    <w:p w14:paraId="6596C231" w14:textId="77777777" w:rsidR="00C02436" w:rsidRDefault="00C02436" w:rsidP="00C02436">
      <w:pPr>
        <w:pStyle w:val="a3"/>
        <w:numPr>
          <w:ilvl w:val="0"/>
          <w:numId w:val="1"/>
        </w:numPr>
        <w:ind w:leftChars="0"/>
      </w:pPr>
      <w:r>
        <w:rPr>
          <w:rFonts w:hint="eastAsia"/>
        </w:rPr>
        <w:t>学校評価の具体的な目標や計画の総合的な評価結果</w:t>
      </w:r>
    </w:p>
    <w:tbl>
      <w:tblPr>
        <w:tblStyle w:val="a4"/>
        <w:tblW w:w="0" w:type="auto"/>
        <w:tblLook w:val="04A0" w:firstRow="1" w:lastRow="0" w:firstColumn="1" w:lastColumn="0" w:noHBand="0" w:noVBand="1"/>
      </w:tblPr>
      <w:tblGrid>
        <w:gridCol w:w="1129"/>
        <w:gridCol w:w="8607"/>
      </w:tblGrid>
      <w:tr w:rsidR="00C02436" w14:paraId="16F0CC23" w14:textId="77777777" w:rsidTr="004C3237">
        <w:tc>
          <w:tcPr>
            <w:tcW w:w="1129" w:type="dxa"/>
          </w:tcPr>
          <w:p w14:paraId="63A4C08B" w14:textId="77777777" w:rsidR="00C02436" w:rsidRDefault="00C02436" w:rsidP="004C3237">
            <w:pPr>
              <w:jc w:val="center"/>
            </w:pPr>
            <w:r>
              <w:rPr>
                <w:rFonts w:hint="eastAsia"/>
              </w:rPr>
              <w:t>結　果</w:t>
            </w:r>
          </w:p>
        </w:tc>
        <w:tc>
          <w:tcPr>
            <w:tcW w:w="8607" w:type="dxa"/>
          </w:tcPr>
          <w:p w14:paraId="427B802B" w14:textId="77777777" w:rsidR="00C02436" w:rsidRDefault="00C02436" w:rsidP="004C3237">
            <w:pPr>
              <w:jc w:val="center"/>
            </w:pPr>
            <w:r>
              <w:rPr>
                <w:rFonts w:hint="eastAsia"/>
              </w:rPr>
              <w:t>理　　　　　　　　　　由</w:t>
            </w:r>
          </w:p>
        </w:tc>
      </w:tr>
      <w:tr w:rsidR="00C02436" w14:paraId="126F374E" w14:textId="77777777" w:rsidTr="004C3237">
        <w:tc>
          <w:tcPr>
            <w:tcW w:w="1129" w:type="dxa"/>
          </w:tcPr>
          <w:p w14:paraId="2ED41E60" w14:textId="77777777" w:rsidR="00C02436" w:rsidRDefault="00C02436" w:rsidP="004C3237">
            <w:pPr>
              <w:jc w:val="center"/>
            </w:pPr>
            <w:r>
              <w:rPr>
                <w:rFonts w:hint="eastAsia"/>
              </w:rPr>
              <w:t>A</w:t>
            </w:r>
          </w:p>
        </w:tc>
        <w:tc>
          <w:tcPr>
            <w:tcW w:w="8607" w:type="dxa"/>
          </w:tcPr>
          <w:p w14:paraId="02EC0130" w14:textId="1EB81CB8" w:rsidR="00DB275C" w:rsidRPr="00DB275C" w:rsidRDefault="00C02436" w:rsidP="00DB27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hint="eastAsia"/>
              </w:rPr>
              <w:t>今年度</w:t>
            </w:r>
            <w:r w:rsidR="006E31C3">
              <w:rPr>
                <w:rFonts w:hint="eastAsia"/>
              </w:rPr>
              <w:t>も</w:t>
            </w:r>
            <w:r>
              <w:rPr>
                <w:rFonts w:hint="eastAsia"/>
              </w:rPr>
              <w:t>実際の子ども達に合わせた無理のない保育内容で進めていき保育教諭も子ども達も主体的に園生活を送れた。</w:t>
            </w:r>
            <w:r w:rsidR="00DB275C" w:rsidRPr="00DB275C">
              <w:rPr>
                <w:rFonts w:ascii="Helvetica" w:hAnsi="Helvetica" w:cs="Helvetica"/>
                <w:color w:val="000000"/>
                <w:kern w:val="0"/>
                <w:szCs w:val="21"/>
              </w:rPr>
              <w:t>保護者の理解と協力、全職員の真摯な保育への姿勢、園の理念、方針を理解して日常の保育に反映していることを確認できた。</w:t>
            </w:r>
          </w:p>
          <w:p w14:paraId="6602FA3E" w14:textId="5E84A803" w:rsidR="006E31C3" w:rsidRPr="00DB275C" w:rsidRDefault="00DB275C" w:rsidP="00DB27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sidRPr="00DB275C">
              <w:rPr>
                <w:rFonts w:ascii="Helvetica" w:hAnsi="Helvetica" w:cs="Helvetica"/>
                <w:color w:val="000000"/>
                <w:kern w:val="0"/>
                <w:szCs w:val="21"/>
              </w:rPr>
              <w:t>子どもの育ちの姿から指導計画の見直しを行ったり、社会情勢を鑑みて工夫ある保育を行うことから、一人一人が伸びやかに活き活きと活動で</w:t>
            </w:r>
            <w:r w:rsidR="00313FD6">
              <w:rPr>
                <w:rFonts w:ascii="Helvetica" w:hAnsi="Helvetica" w:cs="Helvetica" w:hint="eastAsia"/>
                <w:color w:val="000000"/>
                <w:kern w:val="0"/>
                <w:szCs w:val="21"/>
              </w:rPr>
              <w:t>き</w:t>
            </w:r>
            <w:r w:rsidRPr="00DB275C">
              <w:rPr>
                <w:rFonts w:ascii="Helvetica" w:hAnsi="Helvetica" w:cs="Helvetica"/>
                <w:color w:val="000000"/>
                <w:kern w:val="0"/>
                <w:szCs w:val="21"/>
              </w:rPr>
              <w:t>た。</w:t>
            </w:r>
          </w:p>
          <w:p w14:paraId="481E09CE" w14:textId="77777777" w:rsidR="003E11B7" w:rsidRDefault="00C02436" w:rsidP="00E4083A">
            <w:pPr>
              <w:ind w:left="630" w:hangingChars="300" w:hanging="630"/>
            </w:pPr>
            <w:r>
              <w:rPr>
                <w:rFonts w:hint="eastAsia"/>
              </w:rPr>
              <w:t>保育内容では</w:t>
            </w:r>
            <w:r w:rsidR="00B04E9D">
              <w:rPr>
                <w:rFonts w:hint="eastAsia"/>
              </w:rPr>
              <w:t>、子ども達</w:t>
            </w:r>
            <w:r w:rsidR="0072792E">
              <w:rPr>
                <w:rFonts w:hint="eastAsia"/>
              </w:rPr>
              <w:t>が主体的に遊べるよう環境を整備した。</w:t>
            </w:r>
            <w:r w:rsidR="000A462D">
              <w:rPr>
                <w:rFonts w:hint="eastAsia"/>
              </w:rPr>
              <w:t>主体的とは自由気ままに</w:t>
            </w:r>
          </w:p>
          <w:p w14:paraId="79CC5071" w14:textId="77777777" w:rsidR="003E11B7" w:rsidRDefault="000A462D" w:rsidP="00E4083A">
            <w:pPr>
              <w:ind w:left="630" w:hangingChars="300" w:hanging="630"/>
            </w:pPr>
            <w:r>
              <w:rPr>
                <w:rFonts w:hint="eastAsia"/>
              </w:rPr>
              <w:t>好きなことをするのではなく、教育的な観点や</w:t>
            </w:r>
            <w:r w:rsidR="003E11B7">
              <w:rPr>
                <w:rFonts w:hint="eastAsia"/>
              </w:rPr>
              <w:t>社会性等のルールを守ったり、守ろうとす</w:t>
            </w:r>
          </w:p>
          <w:p w14:paraId="3C14BE59" w14:textId="2EB9D19F" w:rsidR="006E31C3" w:rsidRDefault="003E11B7" w:rsidP="003E11B7">
            <w:pPr>
              <w:ind w:left="630" w:hangingChars="300" w:hanging="630"/>
            </w:pPr>
            <w:r>
              <w:rPr>
                <w:rFonts w:hint="eastAsia"/>
              </w:rPr>
              <w:t>る姿が見られるように環境設定や保育者が指導していく内容であった</w:t>
            </w:r>
            <w:r w:rsidR="0072792E">
              <w:rPr>
                <w:rFonts w:hint="eastAsia"/>
              </w:rPr>
              <w:t>。</w:t>
            </w:r>
          </w:p>
          <w:p w14:paraId="039CE977" w14:textId="77777777" w:rsidR="006E31C3" w:rsidRDefault="00C02436" w:rsidP="006E31C3">
            <w:pPr>
              <w:ind w:left="630" w:hangingChars="300" w:hanging="630"/>
            </w:pPr>
            <w:r>
              <w:rPr>
                <w:rFonts w:hint="eastAsia"/>
              </w:rPr>
              <w:t>今後も本園の教育方針を軸に基本理念、教育保育理念、指導理念を念頭に置きながら更に</w:t>
            </w:r>
          </w:p>
          <w:p w14:paraId="7F500FF6" w14:textId="35B53546" w:rsidR="00C02436" w:rsidRDefault="00C02436" w:rsidP="006E31C3">
            <w:pPr>
              <w:ind w:left="630" w:hangingChars="300" w:hanging="630"/>
            </w:pPr>
            <w:r>
              <w:rPr>
                <w:rFonts w:hint="eastAsia"/>
              </w:rPr>
              <w:t>充実した教育、保育を実践できるようにしていきたい。</w:t>
            </w:r>
          </w:p>
          <w:p w14:paraId="141748B2" w14:textId="38E8D706" w:rsidR="00DB275C" w:rsidRPr="00DB275C" w:rsidRDefault="00DB275C" w:rsidP="00DB27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262626"/>
                <w:kern w:val="0"/>
                <w:szCs w:val="21"/>
              </w:rPr>
            </w:pPr>
            <w:r w:rsidRPr="00DB275C">
              <w:rPr>
                <w:rFonts w:ascii="Helvetica" w:hAnsi="Helvetica" w:cs="Helvetica"/>
                <w:color w:val="262626"/>
                <w:kern w:val="0"/>
                <w:szCs w:val="21"/>
              </w:rPr>
              <w:t>アレルギー児</w:t>
            </w:r>
            <w:r w:rsidR="003C0FF8">
              <w:rPr>
                <w:rFonts w:ascii="Helvetica" w:hAnsi="Helvetica" w:cs="Helvetica" w:hint="eastAsia"/>
                <w:color w:val="262626"/>
                <w:kern w:val="0"/>
                <w:szCs w:val="21"/>
              </w:rPr>
              <w:t>の</w:t>
            </w:r>
            <w:r w:rsidR="00A60014">
              <w:rPr>
                <w:rFonts w:ascii="Helvetica" w:hAnsi="Helvetica" w:cs="Helvetica" w:hint="eastAsia"/>
                <w:color w:val="262626"/>
                <w:kern w:val="0"/>
                <w:szCs w:val="21"/>
              </w:rPr>
              <w:t>保護者には</w:t>
            </w:r>
            <w:r w:rsidRPr="00DB275C">
              <w:rPr>
                <w:rFonts w:ascii="Helvetica" w:hAnsi="Helvetica" w:cs="Helvetica"/>
                <w:color w:val="262626"/>
                <w:kern w:val="0"/>
                <w:szCs w:val="21"/>
              </w:rPr>
              <w:t>、担任、栄養士が聞き取りを行い、医師の指示に従って対応している。また、調理師との連携もこまめに行っている。</w:t>
            </w:r>
          </w:p>
          <w:p w14:paraId="5C4CA19D" w14:textId="77777777" w:rsidR="00DB275C" w:rsidRPr="00DB275C" w:rsidRDefault="00DB275C" w:rsidP="00DB27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262626"/>
                <w:kern w:val="0"/>
                <w:szCs w:val="21"/>
              </w:rPr>
            </w:pPr>
            <w:r w:rsidRPr="00DB275C">
              <w:rPr>
                <w:rFonts w:ascii="Helvetica" w:hAnsi="Helvetica" w:cs="Helvetica"/>
                <w:color w:val="262626"/>
                <w:kern w:val="0"/>
                <w:szCs w:val="21"/>
              </w:rPr>
              <w:t>安全管理、危機管理のマニュアルに沿って行っている。職員全体にマニュアルが徹底さ</w:t>
            </w:r>
          </w:p>
          <w:p w14:paraId="02E0F2C9" w14:textId="77777777" w:rsidR="00DB275C" w:rsidRPr="00DB275C" w:rsidRDefault="00DB275C" w:rsidP="00DB27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262626"/>
                <w:kern w:val="0"/>
                <w:szCs w:val="21"/>
              </w:rPr>
            </w:pPr>
            <w:r w:rsidRPr="00DB275C">
              <w:rPr>
                <w:rFonts w:ascii="Helvetica" w:hAnsi="Helvetica" w:cs="Helvetica"/>
                <w:color w:val="262626"/>
                <w:kern w:val="0"/>
                <w:szCs w:val="21"/>
              </w:rPr>
              <w:t>れるように努めていく。</w:t>
            </w:r>
          </w:p>
          <w:p w14:paraId="1CFAF334" w14:textId="77777777" w:rsidR="006005B6" w:rsidRDefault="0072792E" w:rsidP="006E31C3">
            <w:pPr>
              <w:ind w:left="630" w:hangingChars="300" w:hanging="630"/>
            </w:pPr>
            <w:r>
              <w:rPr>
                <w:rFonts w:hint="eastAsia"/>
              </w:rPr>
              <w:t>秋には</w:t>
            </w:r>
            <w:r w:rsidR="00821CC9">
              <w:rPr>
                <w:rFonts w:hint="eastAsia"/>
              </w:rPr>
              <w:t>、</w:t>
            </w:r>
            <w:r w:rsidR="0015649A">
              <w:rPr>
                <w:rFonts w:hint="eastAsia"/>
              </w:rPr>
              <w:t>隣接している土地に園庭を広げることができ、</w:t>
            </w:r>
            <w:r w:rsidR="00B7380A">
              <w:rPr>
                <w:rFonts w:hint="eastAsia"/>
              </w:rPr>
              <w:t>０歳から就学前まで</w:t>
            </w:r>
            <w:r w:rsidR="00A91982">
              <w:rPr>
                <w:rFonts w:hint="eastAsia"/>
              </w:rPr>
              <w:t>安心して遊び</w:t>
            </w:r>
          </w:p>
          <w:p w14:paraId="02FE1288" w14:textId="77777777" w:rsidR="000A2120" w:rsidRDefault="00A91982" w:rsidP="006005B6">
            <w:pPr>
              <w:ind w:left="630" w:hangingChars="300" w:hanging="630"/>
            </w:pPr>
            <w:r>
              <w:rPr>
                <w:rFonts w:hint="eastAsia"/>
              </w:rPr>
              <w:t>を展開できる</w:t>
            </w:r>
            <w:r w:rsidR="009263DE">
              <w:rPr>
                <w:rFonts w:hint="eastAsia"/>
              </w:rPr>
              <w:t>環境を</w:t>
            </w:r>
            <w:r w:rsidR="006005B6">
              <w:rPr>
                <w:rFonts w:hint="eastAsia"/>
              </w:rPr>
              <w:t>用意した。</w:t>
            </w:r>
            <w:r w:rsidR="00932BAB">
              <w:rPr>
                <w:rFonts w:hint="eastAsia"/>
              </w:rPr>
              <w:t>ピザ窯や焚火で食育ができるように整備するなど、教員も</w:t>
            </w:r>
          </w:p>
          <w:p w14:paraId="167B3900" w14:textId="77777777" w:rsidR="000A2120" w:rsidRDefault="00932BAB" w:rsidP="000A2120">
            <w:pPr>
              <w:ind w:left="630" w:hangingChars="300" w:hanging="630"/>
            </w:pPr>
            <w:r>
              <w:rPr>
                <w:rFonts w:hint="eastAsia"/>
              </w:rPr>
              <w:t>子ども達同様に主体的に</w:t>
            </w:r>
            <w:r w:rsidR="000A2120">
              <w:rPr>
                <w:rFonts w:hint="eastAsia"/>
              </w:rPr>
              <w:t>職務も全うしていた。</w:t>
            </w:r>
            <w:r w:rsidR="0072792E">
              <w:rPr>
                <w:rFonts w:hint="eastAsia"/>
              </w:rPr>
              <w:t>整備する反面、保育教諭の環境を準備する</w:t>
            </w:r>
          </w:p>
          <w:p w14:paraId="5F487C71" w14:textId="77777777" w:rsidR="000A2120" w:rsidRDefault="0072792E" w:rsidP="000A2120">
            <w:pPr>
              <w:ind w:left="630" w:hangingChars="300" w:hanging="630"/>
            </w:pPr>
            <w:r>
              <w:rPr>
                <w:rFonts w:hint="eastAsia"/>
              </w:rPr>
              <w:t>時間や労力・人数負担も多くなったが</w:t>
            </w:r>
            <w:r w:rsidR="00DB275C">
              <w:rPr>
                <w:rFonts w:hint="eastAsia"/>
              </w:rPr>
              <w:t>、目的としている子ども達が主体的に遊べる環境に</w:t>
            </w:r>
          </w:p>
          <w:p w14:paraId="03C99D5E" w14:textId="2C5BF811" w:rsidR="006E31C3" w:rsidRDefault="00DB275C" w:rsidP="000A2120">
            <w:pPr>
              <w:ind w:left="630" w:hangingChars="300" w:hanging="630"/>
            </w:pPr>
            <w:r>
              <w:rPr>
                <w:rFonts w:hint="eastAsia"/>
              </w:rPr>
              <w:t>なったと感じた。</w:t>
            </w:r>
          </w:p>
          <w:p w14:paraId="16994EC2" w14:textId="6BD5A2BE" w:rsidR="00C02436" w:rsidRDefault="00DB275C" w:rsidP="00DB27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pPr>
            <w:r>
              <w:rPr>
                <w:rFonts w:hint="eastAsia"/>
              </w:rPr>
              <w:t>未就園児教室を多く開催することで保護者も子どもも親しみを持って登園する姿が見られた。</w:t>
            </w:r>
            <w:r w:rsidR="00C02436">
              <w:rPr>
                <w:rFonts w:hint="eastAsia"/>
              </w:rPr>
              <w:t>本園としては社会ニーズを察知しながらも遠軽町にいる保護者の方のニーズを優先しサポートできる体制を画策していきたい。各教職員が準備設定した環境に、異年齢児が自ら遊びを選択し楽しんでいく活動と、気に入った遊びを自ら見つけ発展させていく上で職員が環境作りの援助をしていく二つの活動を今以上に充実させ、より良い活動になるよう検討する必要があると考える。また、新たな活動を実現させる上での教材も検討する必要がある。</w:t>
            </w:r>
          </w:p>
        </w:tc>
      </w:tr>
    </w:tbl>
    <w:p w14:paraId="4FA9621C" w14:textId="55562857" w:rsidR="00C02436" w:rsidRDefault="00C02436" w:rsidP="00C02436"/>
    <w:p w14:paraId="65567D5A" w14:textId="460BBB39" w:rsidR="006E31C3" w:rsidRDefault="006E31C3" w:rsidP="00C02436"/>
    <w:p w14:paraId="4B1A550B" w14:textId="77777777" w:rsidR="00EA4FDE" w:rsidRDefault="00EA4FDE" w:rsidP="00C02436"/>
    <w:p w14:paraId="37FDC250" w14:textId="77777777" w:rsidR="000A2120" w:rsidRDefault="000A2120" w:rsidP="00C02436"/>
    <w:p w14:paraId="52B63629" w14:textId="77777777" w:rsidR="002D584A" w:rsidRDefault="002D584A" w:rsidP="00C02436">
      <w:pPr>
        <w:rPr>
          <w:rFonts w:hint="eastAsia"/>
        </w:rPr>
      </w:pPr>
    </w:p>
    <w:p w14:paraId="6FAAD364" w14:textId="77777777" w:rsidR="000A2120" w:rsidRDefault="000A2120" w:rsidP="00C02436"/>
    <w:p w14:paraId="30259D8C" w14:textId="77777777" w:rsidR="00C02436" w:rsidRDefault="00C02436" w:rsidP="00C02436">
      <w:pPr>
        <w:pStyle w:val="a3"/>
        <w:numPr>
          <w:ilvl w:val="0"/>
          <w:numId w:val="1"/>
        </w:numPr>
        <w:ind w:leftChars="0"/>
      </w:pPr>
      <w:r>
        <w:rPr>
          <w:rFonts w:hint="eastAsia"/>
        </w:rPr>
        <w:lastRenderedPageBreak/>
        <w:t>今後取り組むべき課題</w:t>
      </w:r>
    </w:p>
    <w:tbl>
      <w:tblPr>
        <w:tblStyle w:val="a4"/>
        <w:tblW w:w="0" w:type="auto"/>
        <w:tblLook w:val="04A0" w:firstRow="1" w:lastRow="0" w:firstColumn="1" w:lastColumn="0" w:noHBand="0" w:noVBand="1"/>
      </w:tblPr>
      <w:tblGrid>
        <w:gridCol w:w="4868"/>
        <w:gridCol w:w="4868"/>
      </w:tblGrid>
      <w:tr w:rsidR="00C02436" w14:paraId="3A07515B" w14:textId="77777777" w:rsidTr="004C3237">
        <w:tc>
          <w:tcPr>
            <w:tcW w:w="4868" w:type="dxa"/>
          </w:tcPr>
          <w:p w14:paraId="2E19C160" w14:textId="77777777" w:rsidR="00C02436" w:rsidRDefault="00C02436" w:rsidP="004C3237">
            <w:r w:rsidRPr="0097195F">
              <w:rPr>
                <w:rFonts w:hint="eastAsia"/>
                <w:b/>
              </w:rPr>
              <w:t>本園の教育課程に沿った活動の検討</w:t>
            </w:r>
          </w:p>
        </w:tc>
        <w:tc>
          <w:tcPr>
            <w:tcW w:w="4868" w:type="dxa"/>
          </w:tcPr>
          <w:p w14:paraId="2D1C5E96" w14:textId="77777777" w:rsidR="00C02436" w:rsidRPr="0048118C" w:rsidRDefault="00C02436" w:rsidP="004C3237">
            <w:pPr>
              <w:rPr>
                <w:rFonts w:cs="Times New Roman (本文のフォント - コンプレ"/>
                <w:spacing w:val="-20"/>
              </w:rPr>
            </w:pPr>
            <w:r>
              <w:rPr>
                <w:rFonts w:hint="eastAsia"/>
              </w:rPr>
              <w:t>・教育課程を基本に、新しい保育環境を</w:t>
            </w:r>
            <w:r w:rsidRPr="0048118C">
              <w:rPr>
                <w:rFonts w:cs="Times New Roman (本文のフォント - コンプレ" w:hint="eastAsia"/>
                <w:spacing w:val="-20"/>
              </w:rPr>
              <w:t>整えていく</w:t>
            </w:r>
          </w:p>
          <w:p w14:paraId="34656ABF" w14:textId="77777777" w:rsidR="00C02436" w:rsidRDefault="00C02436" w:rsidP="004C3237">
            <w:r>
              <w:rPr>
                <w:rFonts w:hint="eastAsia"/>
              </w:rPr>
              <w:t>・本園の教育課程、教育目標に合った行事、活動</w:t>
            </w:r>
          </w:p>
          <w:p w14:paraId="31BCFB74" w14:textId="77777777" w:rsidR="00C02436" w:rsidRDefault="00C02436" w:rsidP="004C3237">
            <w:pPr>
              <w:ind w:firstLineChars="100" w:firstLine="210"/>
            </w:pPr>
            <w:r>
              <w:rPr>
                <w:rFonts w:hint="eastAsia"/>
              </w:rPr>
              <w:t>内容になっているかを検討し、整備していく</w:t>
            </w:r>
          </w:p>
        </w:tc>
      </w:tr>
      <w:tr w:rsidR="00C02436" w14:paraId="066DEA6C" w14:textId="77777777" w:rsidTr="004C3237">
        <w:tc>
          <w:tcPr>
            <w:tcW w:w="4868" w:type="dxa"/>
          </w:tcPr>
          <w:p w14:paraId="45C8DD16" w14:textId="77777777" w:rsidR="00C02436" w:rsidRDefault="00C02436" w:rsidP="004C3237">
            <w:r w:rsidRPr="0097195F">
              <w:rPr>
                <w:rFonts w:hint="eastAsia"/>
                <w:b/>
              </w:rPr>
              <w:t>危機管理の確立</w:t>
            </w:r>
          </w:p>
        </w:tc>
        <w:tc>
          <w:tcPr>
            <w:tcW w:w="4868" w:type="dxa"/>
          </w:tcPr>
          <w:p w14:paraId="4CD44528" w14:textId="77777777" w:rsidR="00C02436" w:rsidRPr="0048118C" w:rsidRDefault="00C02436" w:rsidP="00E4083A">
            <w:pPr>
              <w:ind w:left="210" w:hangingChars="100" w:hanging="210"/>
            </w:pPr>
            <w:r>
              <w:rPr>
                <w:rFonts w:hint="eastAsia"/>
              </w:rPr>
              <w:t>・幼児の安全を確保する為のマニュアル作りや職員間での確認を徹底する</w:t>
            </w:r>
          </w:p>
        </w:tc>
      </w:tr>
      <w:tr w:rsidR="00C02436" w14:paraId="3920D56C" w14:textId="77777777" w:rsidTr="004C3237">
        <w:tc>
          <w:tcPr>
            <w:tcW w:w="4868" w:type="dxa"/>
          </w:tcPr>
          <w:p w14:paraId="41C6F160" w14:textId="77777777" w:rsidR="00C02436" w:rsidRDefault="00C02436" w:rsidP="004C3237">
            <w:r w:rsidRPr="0097195F">
              <w:rPr>
                <w:rFonts w:hint="eastAsia"/>
                <w:b/>
              </w:rPr>
              <w:t>環境整備</w:t>
            </w:r>
          </w:p>
        </w:tc>
        <w:tc>
          <w:tcPr>
            <w:tcW w:w="4868" w:type="dxa"/>
          </w:tcPr>
          <w:p w14:paraId="0826B5F0" w14:textId="77777777" w:rsidR="00C02436" w:rsidRDefault="00C02436" w:rsidP="004C3237">
            <w:pPr>
              <w:ind w:left="210" w:hangingChars="100" w:hanging="210"/>
            </w:pPr>
            <w:r>
              <w:rPr>
                <w:rFonts w:hint="eastAsia"/>
              </w:rPr>
              <w:t>・四季の自然を生かした活動の中で子どもが主体的に遊びを展開できる為の環境構成を工夫する</w:t>
            </w:r>
          </w:p>
          <w:p w14:paraId="501E654B" w14:textId="54ED27B4" w:rsidR="00C02436" w:rsidRPr="0048118C" w:rsidRDefault="00C02436" w:rsidP="004C3237">
            <w:pPr>
              <w:ind w:left="210" w:hangingChars="100" w:hanging="210"/>
              <w:rPr>
                <w:rFonts w:ascii="ＭＳ 明朝" w:hAnsi="ＭＳ 明朝" w:cs="ＭＳ 明朝"/>
              </w:rPr>
            </w:pPr>
            <w:r>
              <w:rPr>
                <w:rFonts w:ascii="ＭＳ 明朝" w:hAnsi="ＭＳ 明朝" w:cs="ＭＳ 明朝" w:hint="eastAsia"/>
              </w:rPr>
              <w:t>・自然物を利用して遊びに繋げていけるような環境づくり</w:t>
            </w:r>
            <w:r w:rsidR="00350E90">
              <w:rPr>
                <w:rFonts w:ascii="ＭＳ 明朝" w:hAnsi="ＭＳ 明朝" w:cs="ＭＳ 明朝" w:hint="eastAsia"/>
              </w:rPr>
              <w:t>、園庭整備を計画中</w:t>
            </w:r>
          </w:p>
        </w:tc>
      </w:tr>
      <w:tr w:rsidR="00C02436" w14:paraId="3FB3DEB8" w14:textId="77777777" w:rsidTr="002B1180">
        <w:trPr>
          <w:trHeight w:val="1600"/>
        </w:trPr>
        <w:tc>
          <w:tcPr>
            <w:tcW w:w="4868" w:type="dxa"/>
          </w:tcPr>
          <w:p w14:paraId="3BA86EA5" w14:textId="77777777" w:rsidR="00C02436" w:rsidRDefault="00C02436" w:rsidP="004C3237">
            <w:r>
              <w:rPr>
                <w:rFonts w:hint="eastAsia"/>
                <w:b/>
              </w:rPr>
              <w:t>専門家としての能力、良識、義務の向上</w:t>
            </w:r>
            <w:r w:rsidRPr="00E63D64">
              <w:rPr>
                <w:rFonts w:hint="eastAsia"/>
                <w:b/>
              </w:rPr>
              <w:t>を図る</w:t>
            </w:r>
          </w:p>
        </w:tc>
        <w:tc>
          <w:tcPr>
            <w:tcW w:w="4868" w:type="dxa"/>
          </w:tcPr>
          <w:p w14:paraId="47A984AF" w14:textId="77777777" w:rsidR="00C02436" w:rsidRDefault="00C02436" w:rsidP="004C3237">
            <w:pPr>
              <w:ind w:left="210" w:hangingChars="100" w:hanging="210"/>
            </w:pPr>
            <w:r w:rsidRPr="00EB74F6">
              <w:rPr>
                <w:rFonts w:hint="eastAsia"/>
              </w:rPr>
              <w:t>・</w:t>
            </w:r>
            <w:r>
              <w:rPr>
                <w:rFonts w:hint="eastAsia"/>
              </w:rPr>
              <w:t>保育教諭としての専門知識や技能を向上させていく為に積極的に研修に参加していく</w:t>
            </w:r>
          </w:p>
          <w:p w14:paraId="4D54181F" w14:textId="77777777" w:rsidR="00C02436" w:rsidRPr="0097195F" w:rsidRDefault="00C02436" w:rsidP="004C3237">
            <w:pPr>
              <w:rPr>
                <w:rFonts w:ascii="ＭＳ 明朝" w:hAnsi="ＭＳ 明朝" w:cs="ＭＳ 明朝"/>
                <w:b/>
              </w:rPr>
            </w:pPr>
            <w:r>
              <w:rPr>
                <w:rFonts w:hint="eastAsia"/>
              </w:rPr>
              <w:t xml:space="preserve">　（オンライン研修含む）</w:t>
            </w:r>
          </w:p>
          <w:p w14:paraId="2E2E4257" w14:textId="77777777" w:rsidR="00C02436" w:rsidRDefault="00C02436" w:rsidP="004C3237">
            <w:pPr>
              <w:ind w:left="210" w:hangingChars="100" w:hanging="210"/>
            </w:pPr>
            <w:r>
              <w:rPr>
                <w:rFonts w:ascii="ＭＳ 明朝" w:hAnsi="ＭＳ 明朝" w:cs="ＭＳ 明朝" w:hint="eastAsia"/>
              </w:rPr>
              <w:t>・自らの得意分野を確立していき、保育向上に務めていく</w:t>
            </w:r>
          </w:p>
        </w:tc>
      </w:tr>
      <w:tr w:rsidR="00C02436" w14:paraId="083903C9" w14:textId="77777777" w:rsidTr="004C3237">
        <w:tc>
          <w:tcPr>
            <w:tcW w:w="4868" w:type="dxa"/>
          </w:tcPr>
          <w:p w14:paraId="72740DE2" w14:textId="77777777" w:rsidR="00C02436" w:rsidRDefault="00C02436" w:rsidP="004C3237">
            <w:r w:rsidRPr="0097195F">
              <w:rPr>
                <w:rFonts w:hint="eastAsia"/>
                <w:b/>
              </w:rPr>
              <w:t>育児支援</w:t>
            </w:r>
          </w:p>
        </w:tc>
        <w:tc>
          <w:tcPr>
            <w:tcW w:w="4868" w:type="dxa"/>
          </w:tcPr>
          <w:p w14:paraId="521E2096" w14:textId="2EF26B7D" w:rsidR="00656534" w:rsidRDefault="00C02436" w:rsidP="009E1351">
            <w:pPr>
              <w:ind w:left="210" w:hangingChars="100" w:hanging="210"/>
              <w:rPr>
                <w:rFonts w:hint="eastAsia"/>
              </w:rPr>
            </w:pPr>
            <w:r>
              <w:rPr>
                <w:rFonts w:hint="eastAsia"/>
              </w:rPr>
              <w:t>・未就園児の親子登園や子育て相談の継続を進めていく</w:t>
            </w:r>
          </w:p>
          <w:p w14:paraId="2EB8F26D" w14:textId="77777777" w:rsidR="00C02436" w:rsidRDefault="00C02436" w:rsidP="004C3237">
            <w:r>
              <w:rPr>
                <w:rFonts w:hint="eastAsia"/>
              </w:rPr>
              <w:t>・就労している親への育児支援の充実</w:t>
            </w:r>
          </w:p>
        </w:tc>
      </w:tr>
    </w:tbl>
    <w:p w14:paraId="5D2D9759" w14:textId="77777777" w:rsidR="008730B7" w:rsidRDefault="008730B7" w:rsidP="00C02436"/>
    <w:p w14:paraId="1F83AB69" w14:textId="77777777" w:rsidR="00C02436" w:rsidRDefault="00C02436" w:rsidP="00C02436">
      <w:pPr>
        <w:pStyle w:val="a3"/>
        <w:numPr>
          <w:ilvl w:val="0"/>
          <w:numId w:val="1"/>
        </w:numPr>
        <w:ind w:leftChars="0"/>
      </w:pPr>
      <w:r>
        <w:rPr>
          <w:rFonts w:hint="eastAsia"/>
        </w:rPr>
        <w:t>施設関係者評価委員会の意見</w:t>
      </w:r>
    </w:p>
    <w:tbl>
      <w:tblPr>
        <w:tblStyle w:val="a4"/>
        <w:tblW w:w="0" w:type="auto"/>
        <w:tblLook w:val="04A0" w:firstRow="1" w:lastRow="0" w:firstColumn="1" w:lastColumn="0" w:noHBand="0" w:noVBand="1"/>
      </w:tblPr>
      <w:tblGrid>
        <w:gridCol w:w="9736"/>
      </w:tblGrid>
      <w:tr w:rsidR="00C02436" w14:paraId="466E933A" w14:textId="77777777" w:rsidTr="00C02436">
        <w:tc>
          <w:tcPr>
            <w:tcW w:w="9736" w:type="dxa"/>
          </w:tcPr>
          <w:p w14:paraId="3850017F" w14:textId="1485373F" w:rsidR="00572A23" w:rsidRPr="00572A23" w:rsidRDefault="00572A23" w:rsidP="00572A23">
            <w:pPr>
              <w:pStyle w:val="a3"/>
              <w:numPr>
                <w:ilvl w:val="0"/>
                <w:numId w:val="8"/>
              </w:numPr>
              <w:spacing w:line="432" w:lineRule="atLeast"/>
              <w:ind w:leftChars="0"/>
              <w:rPr>
                <w:rFonts w:ascii="ＭＳ Ｐ明朝" w:eastAsia="ＭＳ Ｐ明朝" w:hAnsi="ＭＳ Ｐ明朝"/>
                <w:color w:val="000000" w:themeColor="text1"/>
                <w:sz w:val="20"/>
                <w:szCs w:val="20"/>
              </w:rPr>
            </w:pPr>
            <w:r w:rsidRPr="00572A23">
              <w:rPr>
                <w:rFonts w:ascii="ＭＳ Ｐ明朝" w:eastAsia="ＭＳ Ｐ明朝" w:hAnsi="ＭＳ Ｐ明朝" w:hint="eastAsia"/>
                <w:color w:val="000000" w:themeColor="text1"/>
                <w:sz w:val="20"/>
                <w:szCs w:val="20"/>
              </w:rPr>
              <w:t>「幼児期の終わりまでに育ってほしい１０の姿」にある興味のある遊びに夢中になるや相手を思いやる気持ち等反映されているので今後も目標を達成できるよう</w:t>
            </w:r>
            <w:r w:rsidR="006E31C3">
              <w:rPr>
                <w:rFonts w:ascii="ＭＳ Ｐ明朝" w:eastAsia="ＭＳ Ｐ明朝" w:hAnsi="ＭＳ Ｐ明朝" w:hint="eastAsia"/>
                <w:color w:val="000000" w:themeColor="text1"/>
                <w:sz w:val="20"/>
                <w:szCs w:val="20"/>
              </w:rPr>
              <w:t>今後も</w:t>
            </w:r>
            <w:r w:rsidRPr="00572A23">
              <w:rPr>
                <w:rFonts w:ascii="ＭＳ Ｐ明朝" w:eastAsia="ＭＳ Ｐ明朝" w:hAnsi="ＭＳ Ｐ明朝" w:hint="eastAsia"/>
                <w:color w:val="000000" w:themeColor="text1"/>
                <w:sz w:val="20"/>
                <w:szCs w:val="20"/>
              </w:rPr>
              <w:t>努めてほしい</w:t>
            </w:r>
          </w:p>
          <w:p w14:paraId="705647BD" w14:textId="1EEB24A5" w:rsidR="00572A23" w:rsidRPr="00572A23" w:rsidRDefault="005B6CC8" w:rsidP="00572A23">
            <w:pPr>
              <w:pStyle w:val="a3"/>
              <w:numPr>
                <w:ilvl w:val="0"/>
                <w:numId w:val="8"/>
              </w:numPr>
              <w:spacing w:line="432" w:lineRule="atLeast"/>
              <w:ind w:leftChars="0"/>
              <w:rPr>
                <w:rFonts w:ascii="ＭＳ Ｐ明朝" w:eastAsia="ＭＳ Ｐ明朝" w:hAnsi="ＭＳ Ｐ明朝"/>
                <w:color w:val="000000" w:themeColor="text1"/>
                <w:sz w:val="20"/>
                <w:szCs w:val="20"/>
              </w:rPr>
            </w:pPr>
            <w:r>
              <w:rPr>
                <w:rFonts w:ascii="ＭＳ Ｐ明朝" w:eastAsia="ＭＳ Ｐ明朝" w:hAnsi="ＭＳ Ｐ明朝" w:hint="eastAsia"/>
                <w:color w:val="000000" w:themeColor="text1"/>
                <w:sz w:val="20"/>
                <w:szCs w:val="20"/>
              </w:rPr>
              <w:t>評価内容にもあったが、遠軽町でも夏場は暑い時期が長くなっているので子ども達と外気温などの外の様子を確認しながら保育をしてほしい</w:t>
            </w:r>
            <w:r w:rsidR="00572A23" w:rsidRPr="00572A23">
              <w:rPr>
                <w:rFonts w:ascii="ＭＳ Ｐ明朝" w:eastAsia="ＭＳ Ｐ明朝" w:hAnsi="ＭＳ Ｐ明朝" w:hint="eastAsia"/>
                <w:color w:val="000000" w:themeColor="text1"/>
                <w:sz w:val="20"/>
                <w:szCs w:val="20"/>
              </w:rPr>
              <w:t>。</w:t>
            </w:r>
          </w:p>
          <w:p w14:paraId="7ABEF671" w14:textId="31B8EB37" w:rsidR="00572A23" w:rsidRPr="00572A23" w:rsidRDefault="00572A23" w:rsidP="00572A23">
            <w:pPr>
              <w:pStyle w:val="a3"/>
              <w:numPr>
                <w:ilvl w:val="0"/>
                <w:numId w:val="8"/>
              </w:numPr>
              <w:spacing w:line="432" w:lineRule="atLeast"/>
              <w:ind w:leftChars="0"/>
              <w:rPr>
                <w:rFonts w:ascii="ＭＳ Ｐ明朝" w:eastAsia="ＭＳ Ｐ明朝" w:hAnsi="ＭＳ Ｐ明朝"/>
                <w:color w:val="000000" w:themeColor="text1"/>
                <w:sz w:val="20"/>
                <w:szCs w:val="20"/>
              </w:rPr>
            </w:pPr>
            <w:r w:rsidRPr="00572A23">
              <w:rPr>
                <w:rFonts w:ascii="ＭＳ Ｐ明朝" w:eastAsia="ＭＳ Ｐ明朝" w:hAnsi="ＭＳ Ｐ明朝" w:hint="eastAsia"/>
                <w:color w:val="000000" w:themeColor="text1"/>
                <w:sz w:val="20"/>
                <w:szCs w:val="20"/>
              </w:rPr>
              <w:t>子ども達が求めている物・事に対し、職員同士が話し合い共通理解を持って子ども達に接していると感じ取れる内容だと思います。</w:t>
            </w:r>
          </w:p>
          <w:p w14:paraId="4BD85CD7" w14:textId="1BED133F" w:rsidR="00C02436" w:rsidRPr="006E31C3" w:rsidRDefault="00572A23" w:rsidP="00572A23">
            <w:pPr>
              <w:pStyle w:val="a3"/>
              <w:numPr>
                <w:ilvl w:val="0"/>
                <w:numId w:val="8"/>
              </w:numPr>
              <w:spacing w:line="432" w:lineRule="atLeast"/>
              <w:ind w:leftChars="0"/>
              <w:rPr>
                <w:rFonts w:ascii="ＭＳ Ｐ明朝" w:eastAsia="ＭＳ Ｐ明朝" w:hAnsi="ＭＳ Ｐ明朝"/>
                <w:color w:val="000000" w:themeColor="text1"/>
                <w:sz w:val="20"/>
                <w:szCs w:val="20"/>
              </w:rPr>
            </w:pPr>
            <w:r w:rsidRPr="00572A23">
              <w:rPr>
                <w:rFonts w:ascii="ＭＳ Ｐ明朝" w:eastAsia="ＭＳ Ｐ明朝" w:hAnsi="ＭＳ Ｐ明朝" w:hint="eastAsia"/>
                <w:color w:val="000000" w:themeColor="text1"/>
                <w:sz w:val="20"/>
                <w:szCs w:val="20"/>
              </w:rPr>
              <w:t>今後取り組むべき課題〜</w:t>
            </w:r>
            <w:r w:rsidR="005B6CC8">
              <w:rPr>
                <w:rFonts w:ascii="ＭＳ Ｐ明朝" w:eastAsia="ＭＳ Ｐ明朝" w:hAnsi="ＭＳ Ｐ明朝" w:hint="eastAsia"/>
                <w:color w:val="000000" w:themeColor="text1"/>
                <w:sz w:val="20"/>
                <w:szCs w:val="20"/>
              </w:rPr>
              <w:t>不適切保育が全国的に発生しているので、</w:t>
            </w:r>
            <w:r w:rsidR="0066114D">
              <w:rPr>
                <w:rFonts w:ascii="ＭＳ Ｐ明朝" w:eastAsia="ＭＳ Ｐ明朝" w:hAnsi="ＭＳ Ｐ明朝" w:hint="eastAsia"/>
                <w:color w:val="000000" w:themeColor="text1"/>
                <w:sz w:val="20"/>
                <w:szCs w:val="20"/>
              </w:rPr>
              <w:t>安全マニュアル等を必ず確認することと当たり前</w:t>
            </w:r>
            <w:r w:rsidR="005347E6">
              <w:rPr>
                <w:rFonts w:ascii="ＭＳ Ｐ明朝" w:eastAsia="ＭＳ Ｐ明朝" w:hAnsi="ＭＳ Ｐ明朝" w:hint="eastAsia"/>
                <w:color w:val="000000" w:themeColor="text1"/>
                <w:sz w:val="20"/>
                <w:szCs w:val="20"/>
              </w:rPr>
              <w:t>だと思っている</w:t>
            </w:r>
            <w:r w:rsidR="0066114D">
              <w:rPr>
                <w:rFonts w:ascii="ＭＳ Ｐ明朝" w:eastAsia="ＭＳ Ｐ明朝" w:hAnsi="ＭＳ Ｐ明朝" w:hint="eastAsia"/>
                <w:color w:val="000000" w:themeColor="text1"/>
                <w:sz w:val="20"/>
                <w:szCs w:val="20"/>
              </w:rPr>
              <w:t>保育をもう一度見直すことも必要ではないか</w:t>
            </w:r>
            <w:r w:rsidR="00671CD8">
              <w:rPr>
                <w:rFonts w:ascii="ＭＳ Ｐ明朝" w:eastAsia="ＭＳ Ｐ明朝" w:hAnsi="ＭＳ Ｐ明朝" w:hint="eastAsia"/>
                <w:color w:val="000000" w:themeColor="text1"/>
                <w:sz w:val="20"/>
                <w:szCs w:val="20"/>
              </w:rPr>
              <w:t>。</w:t>
            </w:r>
            <w:r w:rsidR="009E1351">
              <w:rPr>
                <w:rFonts w:ascii="ＭＳ Ｐ明朝" w:eastAsia="ＭＳ Ｐ明朝" w:hAnsi="ＭＳ Ｐ明朝" w:hint="eastAsia"/>
                <w:color w:val="000000" w:themeColor="text1"/>
                <w:sz w:val="20"/>
                <w:szCs w:val="20"/>
              </w:rPr>
              <w:t>(災害対策も含め)</w:t>
            </w:r>
            <w:r w:rsidRPr="00572A23">
              <w:rPr>
                <w:rFonts w:ascii="ＭＳ Ｐ明朝" w:eastAsia="ＭＳ Ｐ明朝" w:hAnsi="ＭＳ Ｐ明朝" w:hint="eastAsia"/>
                <w:color w:val="000000" w:themeColor="text1"/>
                <w:szCs w:val="21"/>
              </w:rPr>
              <w:t>最後に全体を見て、教職員が園の目標に向かって達成できるよう職員が共通認識を持ち、保育・教育をされている印象を持ちました。これからも努力を惜しまず努めていただいきたいと思います。</w:t>
            </w:r>
          </w:p>
        </w:tc>
      </w:tr>
    </w:tbl>
    <w:p w14:paraId="1953B031" w14:textId="3E529581" w:rsidR="00C02436" w:rsidRDefault="00C02436" w:rsidP="00C02436"/>
    <w:tbl>
      <w:tblPr>
        <w:tblStyle w:val="a4"/>
        <w:tblW w:w="0" w:type="auto"/>
        <w:tblLook w:val="04A0" w:firstRow="1" w:lastRow="0" w:firstColumn="1" w:lastColumn="0" w:noHBand="0" w:noVBand="1"/>
      </w:tblPr>
      <w:tblGrid>
        <w:gridCol w:w="1129"/>
        <w:gridCol w:w="4395"/>
      </w:tblGrid>
      <w:tr w:rsidR="001124ED" w14:paraId="7A02FF60" w14:textId="77777777" w:rsidTr="001124ED">
        <w:tc>
          <w:tcPr>
            <w:tcW w:w="1129" w:type="dxa"/>
          </w:tcPr>
          <w:p w14:paraId="46AB8C18" w14:textId="60599961" w:rsidR="001124ED" w:rsidRPr="001124ED" w:rsidRDefault="001124ED" w:rsidP="001124ED">
            <w:pPr>
              <w:jc w:val="center"/>
            </w:pPr>
            <w:r>
              <w:rPr>
                <w:rFonts w:hint="eastAsia"/>
              </w:rPr>
              <w:t>A</w:t>
            </w:r>
          </w:p>
        </w:tc>
        <w:tc>
          <w:tcPr>
            <w:tcW w:w="4395" w:type="dxa"/>
          </w:tcPr>
          <w:p w14:paraId="3E2A5B72" w14:textId="47AE64D4" w:rsidR="001124ED" w:rsidRDefault="001124ED" w:rsidP="00C02436">
            <w:r>
              <w:rPr>
                <w:rFonts w:hint="eastAsia"/>
              </w:rPr>
              <w:t>十分達成される</w:t>
            </w:r>
          </w:p>
        </w:tc>
      </w:tr>
      <w:tr w:rsidR="001124ED" w14:paraId="5BED8DC8" w14:textId="77777777" w:rsidTr="001124ED">
        <w:tc>
          <w:tcPr>
            <w:tcW w:w="1129" w:type="dxa"/>
          </w:tcPr>
          <w:p w14:paraId="600BF358" w14:textId="64C457CE" w:rsidR="001124ED" w:rsidRDefault="001124ED" w:rsidP="001124ED">
            <w:pPr>
              <w:jc w:val="center"/>
            </w:pPr>
            <w:r>
              <w:rPr>
                <w:rFonts w:hint="eastAsia"/>
              </w:rPr>
              <w:t>B</w:t>
            </w:r>
          </w:p>
        </w:tc>
        <w:tc>
          <w:tcPr>
            <w:tcW w:w="4395" w:type="dxa"/>
          </w:tcPr>
          <w:p w14:paraId="45835F58" w14:textId="40C8EAC0" w:rsidR="001124ED" w:rsidRDefault="001124ED" w:rsidP="00C02436">
            <w:r>
              <w:rPr>
                <w:rFonts w:hint="eastAsia"/>
              </w:rPr>
              <w:t>達成されている</w:t>
            </w:r>
          </w:p>
        </w:tc>
      </w:tr>
      <w:tr w:rsidR="001124ED" w14:paraId="254FC648" w14:textId="77777777" w:rsidTr="001124ED">
        <w:tc>
          <w:tcPr>
            <w:tcW w:w="1129" w:type="dxa"/>
          </w:tcPr>
          <w:p w14:paraId="43651131" w14:textId="4D8631F9" w:rsidR="001124ED" w:rsidRDefault="001124ED" w:rsidP="001124ED">
            <w:pPr>
              <w:jc w:val="center"/>
            </w:pPr>
            <w:r>
              <w:rPr>
                <w:rFonts w:hint="eastAsia"/>
              </w:rPr>
              <w:t>C</w:t>
            </w:r>
          </w:p>
        </w:tc>
        <w:tc>
          <w:tcPr>
            <w:tcW w:w="4395" w:type="dxa"/>
          </w:tcPr>
          <w:p w14:paraId="17514EFC" w14:textId="7458750A" w:rsidR="001124ED" w:rsidRDefault="001124ED" w:rsidP="00C02436">
            <w:r>
              <w:rPr>
                <w:rFonts w:hint="eastAsia"/>
              </w:rPr>
              <w:t>取り組まれているが、成果が十分でない</w:t>
            </w:r>
          </w:p>
        </w:tc>
      </w:tr>
      <w:tr w:rsidR="001124ED" w14:paraId="0406BA79" w14:textId="77777777" w:rsidTr="001124ED">
        <w:tc>
          <w:tcPr>
            <w:tcW w:w="1129" w:type="dxa"/>
          </w:tcPr>
          <w:p w14:paraId="00767C7F" w14:textId="1E05177F" w:rsidR="001124ED" w:rsidRDefault="001124ED" w:rsidP="001124ED">
            <w:pPr>
              <w:jc w:val="center"/>
            </w:pPr>
            <w:r>
              <w:rPr>
                <w:rFonts w:hint="eastAsia"/>
              </w:rPr>
              <w:t>D</w:t>
            </w:r>
          </w:p>
        </w:tc>
        <w:tc>
          <w:tcPr>
            <w:tcW w:w="4395" w:type="dxa"/>
          </w:tcPr>
          <w:p w14:paraId="5C92BA6C" w14:textId="50244BE6" w:rsidR="001124ED" w:rsidRDefault="001124ED" w:rsidP="00C02436">
            <w:r>
              <w:rPr>
                <w:rFonts w:hint="eastAsia"/>
              </w:rPr>
              <w:t>取り組みが不十分である</w:t>
            </w:r>
          </w:p>
        </w:tc>
      </w:tr>
    </w:tbl>
    <w:p w14:paraId="6EEB5C37" w14:textId="77777777" w:rsidR="00C02436" w:rsidRDefault="00C02436"/>
    <w:sectPr w:rsidR="00C02436" w:rsidSect="00A748B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本文のフォント - コンプレ">
    <w:charset w:val="8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D9C"/>
    <w:multiLevelType w:val="hybridMultilevel"/>
    <w:tmpl w:val="7C9629B2"/>
    <w:lvl w:ilvl="0" w:tplc="BE26275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601D73"/>
    <w:multiLevelType w:val="hybridMultilevel"/>
    <w:tmpl w:val="23469254"/>
    <w:lvl w:ilvl="0" w:tplc="AF0AB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935762"/>
    <w:multiLevelType w:val="hybridMultilevel"/>
    <w:tmpl w:val="4A1EDED0"/>
    <w:lvl w:ilvl="0" w:tplc="DC22B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BF1E1A"/>
    <w:multiLevelType w:val="hybridMultilevel"/>
    <w:tmpl w:val="D07CC8E8"/>
    <w:lvl w:ilvl="0" w:tplc="DCD6A238">
      <w:start w:val="1"/>
      <w:numFmt w:val="decimalEnclosedCircle"/>
      <w:lvlText w:val="%1"/>
      <w:lvlJc w:val="left"/>
      <w:pPr>
        <w:ind w:left="360" w:hanging="36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743E86"/>
    <w:multiLevelType w:val="hybridMultilevel"/>
    <w:tmpl w:val="22D473CC"/>
    <w:lvl w:ilvl="0" w:tplc="E3607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F36623"/>
    <w:multiLevelType w:val="hybridMultilevel"/>
    <w:tmpl w:val="84DEA0BC"/>
    <w:lvl w:ilvl="0" w:tplc="B8867F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A63C04"/>
    <w:multiLevelType w:val="hybridMultilevel"/>
    <w:tmpl w:val="AECC5B96"/>
    <w:lvl w:ilvl="0" w:tplc="ED509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CD56E9"/>
    <w:multiLevelType w:val="hybridMultilevel"/>
    <w:tmpl w:val="5A4A50A6"/>
    <w:lvl w:ilvl="0" w:tplc="4C4ED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7209484">
    <w:abstractNumId w:val="5"/>
  </w:num>
  <w:num w:numId="2" w16cid:durableId="1601916197">
    <w:abstractNumId w:val="7"/>
  </w:num>
  <w:num w:numId="3" w16cid:durableId="167598620">
    <w:abstractNumId w:val="1"/>
  </w:num>
  <w:num w:numId="4" w16cid:durableId="1082533013">
    <w:abstractNumId w:val="3"/>
  </w:num>
  <w:num w:numId="5" w16cid:durableId="1760173347">
    <w:abstractNumId w:val="2"/>
  </w:num>
  <w:num w:numId="6" w16cid:durableId="1851749808">
    <w:abstractNumId w:val="6"/>
  </w:num>
  <w:num w:numId="7" w16cid:durableId="1228883876">
    <w:abstractNumId w:val="4"/>
  </w:num>
  <w:num w:numId="8" w16cid:durableId="39146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36"/>
    <w:rsid w:val="000036C0"/>
    <w:rsid w:val="00007FD0"/>
    <w:rsid w:val="00022D22"/>
    <w:rsid w:val="000413C8"/>
    <w:rsid w:val="00050CAE"/>
    <w:rsid w:val="0005287A"/>
    <w:rsid w:val="0005361E"/>
    <w:rsid w:val="000765A5"/>
    <w:rsid w:val="000946F0"/>
    <w:rsid w:val="000A2120"/>
    <w:rsid w:val="000A462D"/>
    <w:rsid w:val="000B19B8"/>
    <w:rsid w:val="001124ED"/>
    <w:rsid w:val="001265CC"/>
    <w:rsid w:val="0015649A"/>
    <w:rsid w:val="00176E93"/>
    <w:rsid w:val="00180DE2"/>
    <w:rsid w:val="001849D2"/>
    <w:rsid w:val="001D27D5"/>
    <w:rsid w:val="002316D1"/>
    <w:rsid w:val="00253ED9"/>
    <w:rsid w:val="00257822"/>
    <w:rsid w:val="002B1180"/>
    <w:rsid w:val="002D17A1"/>
    <w:rsid w:val="002D584A"/>
    <w:rsid w:val="002D79BC"/>
    <w:rsid w:val="003117DC"/>
    <w:rsid w:val="00313FD6"/>
    <w:rsid w:val="00315CF9"/>
    <w:rsid w:val="00331675"/>
    <w:rsid w:val="00350E90"/>
    <w:rsid w:val="00366A96"/>
    <w:rsid w:val="00370F52"/>
    <w:rsid w:val="003C0FF8"/>
    <w:rsid w:val="003E11B7"/>
    <w:rsid w:val="003E6A0F"/>
    <w:rsid w:val="00494C12"/>
    <w:rsid w:val="004A6661"/>
    <w:rsid w:val="004E0688"/>
    <w:rsid w:val="005347E6"/>
    <w:rsid w:val="00572A23"/>
    <w:rsid w:val="00597780"/>
    <w:rsid w:val="005B6CC8"/>
    <w:rsid w:val="005B7985"/>
    <w:rsid w:val="006005B6"/>
    <w:rsid w:val="00652303"/>
    <w:rsid w:val="00653758"/>
    <w:rsid w:val="00656534"/>
    <w:rsid w:val="0066114D"/>
    <w:rsid w:val="00671CD8"/>
    <w:rsid w:val="00680E38"/>
    <w:rsid w:val="006B0EA3"/>
    <w:rsid w:val="006E31C3"/>
    <w:rsid w:val="00711F95"/>
    <w:rsid w:val="0072792E"/>
    <w:rsid w:val="007849FB"/>
    <w:rsid w:val="007B6E61"/>
    <w:rsid w:val="007C6D49"/>
    <w:rsid w:val="007E5DF0"/>
    <w:rsid w:val="00821CC9"/>
    <w:rsid w:val="00851C5F"/>
    <w:rsid w:val="008730B7"/>
    <w:rsid w:val="00877730"/>
    <w:rsid w:val="008D77B7"/>
    <w:rsid w:val="00905DCF"/>
    <w:rsid w:val="009263DE"/>
    <w:rsid w:val="00932BAB"/>
    <w:rsid w:val="009E1351"/>
    <w:rsid w:val="009F2EF4"/>
    <w:rsid w:val="00A32A32"/>
    <w:rsid w:val="00A57B0F"/>
    <w:rsid w:val="00A60014"/>
    <w:rsid w:val="00A91982"/>
    <w:rsid w:val="00AA57FE"/>
    <w:rsid w:val="00AB23C7"/>
    <w:rsid w:val="00AE4796"/>
    <w:rsid w:val="00AF4F12"/>
    <w:rsid w:val="00B04E9D"/>
    <w:rsid w:val="00B176CA"/>
    <w:rsid w:val="00B523A5"/>
    <w:rsid w:val="00B644AC"/>
    <w:rsid w:val="00B7380A"/>
    <w:rsid w:val="00B7648D"/>
    <w:rsid w:val="00BB7631"/>
    <w:rsid w:val="00C02436"/>
    <w:rsid w:val="00C52AE3"/>
    <w:rsid w:val="00C725FA"/>
    <w:rsid w:val="00CA74D1"/>
    <w:rsid w:val="00CB0AB2"/>
    <w:rsid w:val="00CB4379"/>
    <w:rsid w:val="00CC678F"/>
    <w:rsid w:val="00CC7D9F"/>
    <w:rsid w:val="00D0763D"/>
    <w:rsid w:val="00D37FD3"/>
    <w:rsid w:val="00D555DD"/>
    <w:rsid w:val="00D86798"/>
    <w:rsid w:val="00DA7139"/>
    <w:rsid w:val="00DB275C"/>
    <w:rsid w:val="00DF2819"/>
    <w:rsid w:val="00E4083A"/>
    <w:rsid w:val="00E62B59"/>
    <w:rsid w:val="00E67B9F"/>
    <w:rsid w:val="00E70E1E"/>
    <w:rsid w:val="00EA4FDE"/>
    <w:rsid w:val="00EB3133"/>
    <w:rsid w:val="00EB5874"/>
    <w:rsid w:val="00F03B1B"/>
    <w:rsid w:val="00F81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ABA1CC"/>
  <w15:chartTrackingRefBased/>
  <w15:docId w15:val="{E9604D66-DF13-0E44-A06C-3FFBB8F5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4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436"/>
    <w:pPr>
      <w:ind w:leftChars="400" w:left="840"/>
    </w:pPr>
  </w:style>
  <w:style w:type="table" w:styleId="a4">
    <w:name w:val="Table Grid"/>
    <w:basedOn w:val="a1"/>
    <w:uiPriority w:val="39"/>
    <w:rsid w:val="00C0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947882">
      <w:bodyDiv w:val="1"/>
      <w:marLeft w:val="0"/>
      <w:marRight w:val="0"/>
      <w:marTop w:val="0"/>
      <w:marBottom w:val="0"/>
      <w:divBdr>
        <w:top w:val="none" w:sz="0" w:space="0" w:color="auto"/>
        <w:left w:val="none" w:sz="0" w:space="0" w:color="auto"/>
        <w:bottom w:val="none" w:sz="0" w:space="0" w:color="auto"/>
        <w:right w:val="none" w:sz="0" w:space="0" w:color="auto"/>
      </w:divBdr>
    </w:div>
    <w:div w:id="19660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5</Pages>
  <Words>1886</Words>
  <Characters>1886</Characters>
  <Application>Microsoft Office Word</Application>
  <DocSecurity>0</DocSecurity>
  <Lines>145</Lines>
  <Paragraphs>139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enyou@kind.ocn.ne.jp</dc:creator>
  <cp:keywords/>
  <dc:description/>
  <cp:lastModifiedBy>enyou01</cp:lastModifiedBy>
  <cp:revision>23</cp:revision>
  <cp:lastPrinted>2025-12-24T01:48:00Z</cp:lastPrinted>
  <dcterms:created xsi:type="dcterms:W3CDTF">2025-12-19T01:39:00Z</dcterms:created>
  <dcterms:modified xsi:type="dcterms:W3CDTF">2025-12-24T02:38:00Z</dcterms:modified>
</cp:coreProperties>
</file>